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Normal.0"/>
        <w:jc w:val="center"/>
        <w:rPr>
          <w:b w:val="1"/>
          <w:bCs w:val="1"/>
          <w:lang w:val="ru-RU"/>
        </w:rPr>
      </w:pPr>
      <w:r>
        <w:rPr>
          <w:b w:val="1"/>
          <w:bCs w:val="1"/>
          <w:rtl w:val="0"/>
          <w:lang w:val="ru-RU"/>
        </w:rPr>
        <w:t xml:space="preserve">Положение о конкурсе чтецов </w:t>
      </w:r>
      <w:r>
        <w:rPr>
          <w:b w:val="1"/>
          <w:bCs w:val="1"/>
          <w:rtl w:val="0"/>
          <w:lang w:val="ru-RU"/>
        </w:rPr>
        <w:t>«В волшебной Пушкинской стране</w:t>
      </w:r>
      <w:r>
        <w:rPr>
          <w:b w:val="1"/>
          <w:bCs w:val="1"/>
          <w:rtl w:val="0"/>
          <w:lang w:val="ru-RU"/>
        </w:rPr>
        <w:t>»</w:t>
      </w:r>
    </w:p>
    <w:p>
      <w:pPr>
        <w:pStyle w:val="Normal.0"/>
        <w:jc w:val="both"/>
        <w:rPr>
          <w:b w:val="1"/>
          <w:bCs w:val="1"/>
          <w:lang w:val="ru-RU"/>
        </w:rPr>
      </w:pPr>
      <w:r>
        <w:rPr>
          <w:b w:val="1"/>
          <w:bCs w:val="1"/>
          <w:rtl w:val="0"/>
          <w:lang w:val="ru-RU"/>
        </w:rPr>
        <w:t>к Дню А</w:t>
      </w:r>
      <w:r>
        <w:rPr>
          <w:b w:val="1"/>
          <w:bCs w:val="1"/>
          <w:rtl w:val="0"/>
          <w:lang w:val="ru-RU"/>
        </w:rPr>
        <w:t>.</w:t>
      </w:r>
      <w:r>
        <w:rPr>
          <w:b w:val="1"/>
          <w:bCs w:val="1"/>
          <w:rtl w:val="0"/>
          <w:lang w:val="ru-RU"/>
        </w:rPr>
        <w:t>С</w:t>
      </w:r>
      <w:r>
        <w:rPr>
          <w:b w:val="1"/>
          <w:bCs w:val="1"/>
          <w:rtl w:val="0"/>
          <w:lang w:val="ru-RU"/>
        </w:rPr>
        <w:t xml:space="preserve">. </w:t>
      </w:r>
      <w:r>
        <w:rPr>
          <w:b w:val="1"/>
          <w:bCs w:val="1"/>
          <w:rtl w:val="0"/>
          <w:lang w:val="ru-RU"/>
        </w:rPr>
        <w:t xml:space="preserve">Пушкина для летнего пришкольного лагеря </w:t>
      </w:r>
      <w:r>
        <w:rPr>
          <w:b w:val="1"/>
          <w:bCs w:val="1"/>
          <w:rtl w:val="0"/>
          <w:lang w:val="ru-RU"/>
        </w:rPr>
        <w:t>"</w:t>
      </w:r>
      <w:r>
        <w:rPr>
          <w:b w:val="1"/>
          <w:bCs w:val="1"/>
          <w:rtl w:val="0"/>
          <w:lang w:val="ru-RU"/>
        </w:rPr>
        <w:t>Смена Первых</w:t>
      </w:r>
      <w:r>
        <w:rPr>
          <w:b w:val="1"/>
          <w:bCs w:val="1"/>
          <w:rtl w:val="0"/>
          <w:lang w:val="ru-RU"/>
        </w:rPr>
        <w:t xml:space="preserve">. </w:t>
      </w:r>
      <w:r>
        <w:rPr>
          <w:b w:val="1"/>
          <w:bCs w:val="1"/>
          <w:rtl w:val="0"/>
          <w:lang w:val="ru-RU"/>
        </w:rPr>
        <w:t>Искрята</w:t>
      </w:r>
      <w:r>
        <w:rPr>
          <w:b w:val="1"/>
          <w:bCs w:val="1"/>
          <w:rtl w:val="0"/>
          <w:lang w:val="ru-RU"/>
        </w:rPr>
        <w:t>"</w:t>
      </w:r>
    </w:p>
    <w:p>
      <w:pPr>
        <w:pStyle w:val="Normal.0"/>
        <w:jc w:val="both"/>
        <w:rPr>
          <w:lang w:val="ru-RU"/>
        </w:rPr>
      </w:pPr>
    </w:p>
    <w:p>
      <w:pPr>
        <w:pStyle w:val="Normal.0"/>
        <w:jc w:val="both"/>
        <w:rPr>
          <w:b w:val="1"/>
          <w:bCs w:val="1"/>
          <w:lang w:val="ru-RU"/>
        </w:rPr>
      </w:pPr>
      <w:r>
        <w:rPr>
          <w:b w:val="1"/>
          <w:bCs w:val="1"/>
          <w:rtl w:val="0"/>
          <w:lang w:val="ru-RU"/>
        </w:rPr>
        <w:t xml:space="preserve">1. </w:t>
      </w:r>
      <w:r>
        <w:rPr>
          <w:b w:val="1"/>
          <w:bCs w:val="1"/>
          <w:rtl w:val="0"/>
          <w:lang w:val="ru-RU"/>
        </w:rPr>
        <w:t xml:space="preserve">Общие положения 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1.1. </w:t>
      </w:r>
      <w:r>
        <w:rPr>
          <w:rtl w:val="0"/>
          <w:lang w:val="ru-RU"/>
        </w:rPr>
        <w:t xml:space="preserve">Настоящее положение определяет порядок проведения конкурса чтецов </w:t>
      </w:r>
      <w:r>
        <w:rPr>
          <w:rtl w:val="0"/>
          <w:lang w:val="ru-RU"/>
        </w:rPr>
        <w:t>"</w:t>
      </w:r>
      <w:r>
        <w:rPr>
          <w:rtl w:val="0"/>
          <w:lang w:val="ru-RU"/>
        </w:rPr>
        <w:t>Там на неведомых дорожках</w:t>
      </w:r>
      <w:r>
        <w:rPr>
          <w:rtl w:val="0"/>
          <w:lang w:val="ru-RU"/>
        </w:rPr>
        <w:t xml:space="preserve">" </w:t>
      </w:r>
      <w:r>
        <w:rPr>
          <w:rtl w:val="0"/>
          <w:lang w:val="ru-RU"/>
        </w:rPr>
        <w:t>в рамках празднования Дня А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С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 xml:space="preserve">Пушкина среди участников летнего пришкольного лагеря </w:t>
      </w:r>
      <w:r>
        <w:rPr>
          <w:rtl w:val="0"/>
          <w:lang w:val="ru-RU"/>
        </w:rPr>
        <w:t>"</w:t>
      </w:r>
      <w:r>
        <w:rPr>
          <w:rtl w:val="0"/>
          <w:lang w:val="ru-RU"/>
        </w:rPr>
        <w:t>Смена Первых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Искрята</w:t>
      </w:r>
      <w:r>
        <w:rPr>
          <w:rtl w:val="0"/>
          <w:lang w:val="ru-RU"/>
        </w:rPr>
        <w:t xml:space="preserve">". 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1.2. </w:t>
      </w:r>
      <w:r>
        <w:rPr>
          <w:rtl w:val="0"/>
          <w:lang w:val="ru-RU"/>
        </w:rPr>
        <w:t>Цель конкурса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развитие интереса к творчеству А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С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Пушкина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формирование у детей любви к русской литературе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развитие выразительности и артистизма</w:t>
      </w:r>
      <w:r>
        <w:rPr>
          <w:rtl w:val="0"/>
          <w:lang w:val="ru-RU"/>
        </w:rPr>
        <w:t xml:space="preserve">. 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1.3. </w:t>
      </w:r>
      <w:r>
        <w:rPr>
          <w:rtl w:val="0"/>
          <w:lang w:val="ru-RU"/>
        </w:rPr>
        <w:t>Организатор конкурса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 xml:space="preserve">администрация лагеря </w:t>
      </w:r>
      <w:r>
        <w:rPr>
          <w:rtl w:val="0"/>
          <w:lang w:val="ru-RU"/>
        </w:rPr>
        <w:t>"</w:t>
      </w:r>
      <w:r>
        <w:rPr>
          <w:rtl w:val="0"/>
          <w:lang w:val="ru-RU"/>
        </w:rPr>
        <w:t>Смена Первых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Искрята</w:t>
      </w:r>
      <w:r>
        <w:rPr>
          <w:rtl w:val="0"/>
          <w:lang w:val="ru-RU"/>
        </w:rPr>
        <w:t>".</w:t>
      </w:r>
    </w:p>
    <w:p>
      <w:pPr>
        <w:pStyle w:val="Normal.0"/>
        <w:jc w:val="both"/>
        <w:rPr>
          <w:lang w:val="ru-RU"/>
        </w:rPr>
      </w:pPr>
    </w:p>
    <w:p>
      <w:pPr>
        <w:pStyle w:val="Normal.0"/>
        <w:jc w:val="both"/>
        <w:rPr>
          <w:b w:val="1"/>
          <w:bCs w:val="1"/>
          <w:lang w:val="ru-RU"/>
        </w:rPr>
      </w:pPr>
      <w:r>
        <w:rPr>
          <w:b w:val="1"/>
          <w:bCs w:val="1"/>
          <w:rtl w:val="0"/>
          <w:lang w:val="ru-RU"/>
        </w:rPr>
        <w:t xml:space="preserve">2. </w:t>
      </w:r>
      <w:r>
        <w:rPr>
          <w:b w:val="1"/>
          <w:bCs w:val="1"/>
          <w:rtl w:val="0"/>
          <w:lang w:val="ru-RU"/>
        </w:rPr>
        <w:t>Участники конкурса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2.1. </w:t>
      </w:r>
      <w:r>
        <w:rPr>
          <w:rtl w:val="0"/>
          <w:lang w:val="ru-RU"/>
        </w:rPr>
        <w:t>В конкурсе могут участвовать все дети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отдыхающие в лагере</w:t>
      </w:r>
      <w:r>
        <w:rPr>
          <w:rtl w:val="0"/>
          <w:lang w:val="ru-RU"/>
        </w:rPr>
        <w:t xml:space="preserve">. 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2.2. </w:t>
      </w:r>
      <w:r>
        <w:rPr>
          <w:rtl w:val="0"/>
          <w:lang w:val="ru-RU"/>
        </w:rPr>
        <w:t>Каждый участник от отряда представляет одно произведение А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С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 xml:space="preserve">Пушкина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стихотворение или отрывок из поэмы</w:t>
      </w:r>
      <w:r>
        <w:rPr>
          <w:rtl w:val="0"/>
          <w:lang w:val="ru-RU"/>
        </w:rPr>
        <w:t>).</w:t>
      </w:r>
    </w:p>
    <w:p>
      <w:pPr>
        <w:pStyle w:val="Normal.0"/>
        <w:jc w:val="both"/>
        <w:rPr>
          <w:lang w:val="ru-RU"/>
        </w:rPr>
      </w:pPr>
    </w:p>
    <w:p>
      <w:pPr>
        <w:pStyle w:val="Normal.0"/>
        <w:jc w:val="both"/>
        <w:rPr>
          <w:b w:val="1"/>
          <w:bCs w:val="1"/>
          <w:lang w:val="ru-RU"/>
        </w:rPr>
      </w:pPr>
      <w:r>
        <w:rPr>
          <w:b w:val="1"/>
          <w:bCs w:val="1"/>
          <w:rtl w:val="0"/>
          <w:lang w:val="ru-RU"/>
        </w:rPr>
        <w:t xml:space="preserve">3. </w:t>
      </w:r>
      <w:r>
        <w:rPr>
          <w:b w:val="1"/>
          <w:bCs w:val="1"/>
          <w:rtl w:val="0"/>
          <w:lang w:val="ru-RU"/>
        </w:rPr>
        <w:t xml:space="preserve">Требования к выступлению 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3.1. </w:t>
      </w:r>
      <w:r>
        <w:rPr>
          <w:rtl w:val="0"/>
          <w:lang w:val="ru-RU"/>
        </w:rPr>
        <w:t>Произведение должно быть выбрано из творчества А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С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Пушкина и соответствовать возрасту участника</w:t>
      </w:r>
      <w:r>
        <w:rPr>
          <w:rtl w:val="0"/>
          <w:lang w:val="ru-RU"/>
        </w:rPr>
        <w:t xml:space="preserve">. 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3.2. </w:t>
      </w:r>
      <w:r>
        <w:rPr>
          <w:rtl w:val="0"/>
          <w:lang w:val="ru-RU"/>
        </w:rPr>
        <w:t xml:space="preserve">Время выступления — не более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минут</w:t>
      </w:r>
      <w:r>
        <w:rPr>
          <w:rtl w:val="0"/>
          <w:lang w:val="ru-RU"/>
        </w:rPr>
        <w:t xml:space="preserve">. 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3.3. </w:t>
      </w:r>
      <w:r>
        <w:rPr>
          <w:rtl w:val="0"/>
          <w:lang w:val="ru-RU"/>
        </w:rPr>
        <w:t>Участник должен подготовить выразительное и эмоциональное чтение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соблюдая интонацию и ритм произведения</w:t>
      </w:r>
      <w:r>
        <w:rPr>
          <w:rtl w:val="0"/>
          <w:lang w:val="ru-RU"/>
        </w:rPr>
        <w:t xml:space="preserve">. 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3.4. </w:t>
      </w:r>
      <w:r>
        <w:rPr>
          <w:rtl w:val="0"/>
          <w:lang w:val="ru-RU"/>
        </w:rPr>
        <w:t>На сцене необходимо соблюдать порядок и уважительно относиться к произведению поэта</w:t>
      </w:r>
      <w:r>
        <w:rPr>
          <w:rtl w:val="0"/>
          <w:lang w:val="ru-RU"/>
        </w:rPr>
        <w:t>.</w:t>
      </w:r>
    </w:p>
    <w:p>
      <w:pPr>
        <w:pStyle w:val="Normal.0"/>
        <w:jc w:val="both"/>
        <w:rPr>
          <w:lang w:val="ru-RU"/>
        </w:rPr>
      </w:pPr>
    </w:p>
    <w:p>
      <w:pPr>
        <w:pStyle w:val="Normal.0"/>
        <w:jc w:val="both"/>
        <w:rPr>
          <w:b w:val="1"/>
          <w:bCs w:val="1"/>
          <w:lang w:val="ru-RU"/>
        </w:rPr>
      </w:pPr>
      <w:r>
        <w:rPr>
          <w:b w:val="1"/>
          <w:bCs w:val="1"/>
          <w:rtl w:val="0"/>
          <w:lang w:val="ru-RU"/>
        </w:rPr>
        <w:t xml:space="preserve">4. </w:t>
      </w:r>
      <w:r>
        <w:rPr>
          <w:b w:val="1"/>
          <w:bCs w:val="1"/>
          <w:rtl w:val="0"/>
          <w:lang w:val="ru-RU"/>
        </w:rPr>
        <w:t xml:space="preserve">Порядок проведения 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4.1. </w:t>
      </w:r>
      <w:r>
        <w:rPr>
          <w:rtl w:val="0"/>
          <w:lang w:val="ru-RU"/>
        </w:rPr>
        <w:t xml:space="preserve">Проведение конкурса — </w:t>
      </w:r>
      <w:r>
        <w:rPr>
          <w:rtl w:val="0"/>
          <w:lang w:val="ru-RU"/>
        </w:rPr>
        <w:t xml:space="preserve">06 </w:t>
      </w:r>
      <w:r>
        <w:rPr>
          <w:rtl w:val="0"/>
          <w:lang w:val="ru-RU"/>
        </w:rPr>
        <w:t>июня в рамках общего мероприятия лагеря</w:t>
      </w:r>
      <w:r>
        <w:rPr>
          <w:rtl w:val="0"/>
          <w:lang w:val="ru-RU"/>
        </w:rPr>
        <w:t xml:space="preserve">. 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4.2. </w:t>
      </w:r>
      <w:r>
        <w:rPr>
          <w:rtl w:val="0"/>
          <w:lang w:val="ru-RU"/>
        </w:rPr>
        <w:t>Жюри оценивает выступления сразу после каждого выступления</w:t>
      </w:r>
      <w:r>
        <w:rPr>
          <w:rtl w:val="0"/>
          <w:lang w:val="ru-RU"/>
        </w:rPr>
        <w:t xml:space="preserve">. 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4.3. </w:t>
      </w:r>
      <w:r>
        <w:rPr>
          <w:rtl w:val="0"/>
          <w:lang w:val="ru-RU"/>
        </w:rPr>
        <w:t xml:space="preserve">Итоги подводятся и объявляются </w:t>
      </w:r>
      <w:r>
        <w:rPr>
          <w:rtl w:val="0"/>
          <w:lang w:val="ru-RU"/>
        </w:rPr>
        <w:t>9</w:t>
      </w:r>
      <w:r>
        <w:rPr>
          <w:rtl w:val="0"/>
          <w:lang w:val="ru-RU"/>
        </w:rPr>
        <w:t xml:space="preserve"> июня</w:t>
      </w:r>
      <w:r>
        <w:rPr>
          <w:rtl w:val="0"/>
          <w:lang w:val="ru-RU"/>
        </w:rPr>
        <w:t>.</w:t>
      </w:r>
    </w:p>
    <w:p>
      <w:pPr>
        <w:pStyle w:val="Normal.0"/>
        <w:jc w:val="both"/>
        <w:rPr>
          <w:lang w:val="ru-RU"/>
        </w:rPr>
      </w:pPr>
    </w:p>
    <w:p>
      <w:pPr>
        <w:pStyle w:val="Normal.0"/>
        <w:jc w:val="both"/>
        <w:rPr>
          <w:b w:val="1"/>
          <w:bCs w:val="1"/>
          <w:lang w:val="ru-RU"/>
        </w:rPr>
      </w:pPr>
      <w:r>
        <w:rPr>
          <w:b w:val="1"/>
          <w:bCs w:val="1"/>
          <w:rtl w:val="0"/>
          <w:lang w:val="ru-RU"/>
        </w:rPr>
        <w:t xml:space="preserve">5. </w:t>
      </w:r>
      <w:r>
        <w:rPr>
          <w:b w:val="1"/>
          <w:bCs w:val="1"/>
          <w:rtl w:val="0"/>
          <w:lang w:val="ru-RU"/>
        </w:rPr>
        <w:t xml:space="preserve">Критерии оценки и система баллов 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>Каждое выступление оценивается по следующим критериям</w:t>
      </w:r>
      <w:r>
        <w:rPr>
          <w:rtl w:val="0"/>
          <w:lang w:val="ru-RU"/>
        </w:rPr>
        <w:t>: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 xml:space="preserve">выразительность и эмоциональность — до </w:t>
      </w:r>
      <w:r>
        <w:rPr>
          <w:rtl w:val="0"/>
          <w:lang w:val="ru-RU"/>
        </w:rPr>
        <w:t xml:space="preserve">10 </w:t>
      </w:r>
      <w:r>
        <w:rPr>
          <w:rtl w:val="0"/>
          <w:lang w:val="ru-RU"/>
        </w:rPr>
        <w:t>баллов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 xml:space="preserve">точность передачи интонации и ритма — до </w:t>
      </w:r>
      <w:r>
        <w:rPr>
          <w:rtl w:val="0"/>
          <w:lang w:val="ru-RU"/>
        </w:rPr>
        <w:t xml:space="preserve">8 </w:t>
      </w:r>
      <w:r>
        <w:rPr>
          <w:rtl w:val="0"/>
          <w:lang w:val="ru-RU"/>
        </w:rPr>
        <w:t>баллов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 xml:space="preserve">оригинальность исполнения — до </w:t>
      </w:r>
      <w:r>
        <w:rPr>
          <w:rtl w:val="0"/>
          <w:lang w:val="ru-RU"/>
        </w:rPr>
        <w:t xml:space="preserve">6 </w:t>
      </w:r>
      <w:r>
        <w:rPr>
          <w:rtl w:val="0"/>
          <w:lang w:val="ru-RU"/>
        </w:rPr>
        <w:t>баллов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 xml:space="preserve">общее впечатление и сценическая культура — до </w:t>
      </w:r>
      <w:r>
        <w:rPr>
          <w:rtl w:val="0"/>
          <w:lang w:val="ru-RU"/>
        </w:rPr>
        <w:t xml:space="preserve">6 </w:t>
      </w:r>
      <w:r>
        <w:rPr>
          <w:rtl w:val="0"/>
          <w:lang w:val="ru-RU"/>
        </w:rPr>
        <w:t>баллов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>Общая максимальная сумма баллов</w:t>
      </w:r>
      <w:r>
        <w:rPr>
          <w:rtl w:val="0"/>
          <w:lang w:val="ru-RU"/>
        </w:rPr>
        <w:t>: 30.</w:t>
      </w:r>
    </w:p>
    <w:p>
      <w:pPr>
        <w:pStyle w:val="Normal.0"/>
        <w:jc w:val="both"/>
        <w:rPr>
          <w:lang w:val="ru-RU"/>
        </w:rPr>
      </w:pPr>
    </w:p>
    <w:p>
      <w:pPr>
        <w:pStyle w:val="Normal.0"/>
        <w:jc w:val="both"/>
        <w:rPr>
          <w:b w:val="1"/>
          <w:bCs w:val="1"/>
          <w:lang w:val="ru-RU"/>
        </w:rPr>
      </w:pPr>
      <w:r>
        <w:rPr>
          <w:b w:val="1"/>
          <w:bCs w:val="1"/>
          <w:rtl w:val="0"/>
          <w:lang w:val="ru-RU"/>
        </w:rPr>
        <w:t xml:space="preserve">6. </w:t>
      </w:r>
      <w:r>
        <w:rPr>
          <w:b w:val="1"/>
          <w:bCs w:val="1"/>
          <w:rtl w:val="0"/>
          <w:lang w:val="ru-RU"/>
        </w:rPr>
        <w:t xml:space="preserve">Награждение 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6.1. </w:t>
      </w:r>
      <w:r>
        <w:rPr>
          <w:rtl w:val="0"/>
          <w:lang w:val="ru-RU"/>
        </w:rPr>
        <w:t>Победители конкурса награждаются памятными дипломами и небольшими призами</w:t>
      </w:r>
      <w:r>
        <w:rPr>
          <w:rtl w:val="0"/>
          <w:lang w:val="ru-RU"/>
        </w:rPr>
        <w:t xml:space="preserve">. 6.2. </w:t>
      </w:r>
      <w:r>
        <w:rPr>
          <w:rtl w:val="0"/>
          <w:lang w:val="ru-RU"/>
        </w:rPr>
        <w:t>Лучшие выступления могут быть размещены на стенде или в виде видеозаписи для общего просмотра</w:t>
      </w:r>
      <w:r>
        <w:rPr>
          <w:rtl w:val="0"/>
          <w:lang w:val="ru-RU"/>
        </w:rPr>
        <w:t>.</w:t>
      </w:r>
    </w:p>
    <w:p>
      <w:pPr>
        <w:pStyle w:val="Normal.0"/>
        <w:jc w:val="both"/>
        <w:rPr>
          <w:lang w:val="ru-RU"/>
        </w:rPr>
      </w:pPr>
    </w:p>
    <w:p>
      <w:pPr>
        <w:pStyle w:val="Normal.0"/>
        <w:jc w:val="both"/>
        <w:rPr>
          <w:b w:val="1"/>
          <w:bCs w:val="1"/>
          <w:lang w:val="ru-RU"/>
        </w:rPr>
      </w:pPr>
      <w:r>
        <w:rPr>
          <w:b w:val="1"/>
          <w:bCs w:val="1"/>
          <w:rtl w:val="0"/>
          <w:lang w:val="ru-RU"/>
        </w:rPr>
        <w:t xml:space="preserve">7. </w:t>
      </w:r>
      <w:r>
        <w:rPr>
          <w:b w:val="1"/>
          <w:bCs w:val="1"/>
          <w:rtl w:val="0"/>
          <w:lang w:val="ru-RU"/>
        </w:rPr>
        <w:t xml:space="preserve">Заключительные положения 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7.1 </w:t>
      </w:r>
      <w:r>
        <w:rPr>
          <w:rtl w:val="0"/>
          <w:lang w:val="ru-RU"/>
        </w:rPr>
        <w:t>Все материалы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связанные с конкурсом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остаются собственностью организаторов и могут использоваться для публикаций и промо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акций лагеря</w:t>
      </w:r>
      <w:r>
        <w:rPr>
          <w:rtl w:val="0"/>
          <w:lang w:val="ru-RU"/>
        </w:rPr>
        <w:t xml:space="preserve">. 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7.2 </w:t>
      </w:r>
      <w:r>
        <w:rPr>
          <w:rtl w:val="0"/>
          <w:lang w:val="ru-RU"/>
        </w:rPr>
        <w:t>Участие в конкурсе означает согласие с настоящим положением</w:t>
      </w:r>
      <w:r>
        <w:rPr>
          <w:rtl w:val="0"/>
          <w:lang w:val="ru-RU"/>
        </w:rPr>
        <w:t>.</w:t>
      </w:r>
    </w:p>
    <w:p>
      <w:pPr>
        <w:pStyle w:val="Normal.0"/>
        <w:jc w:val="both"/>
        <w:rPr>
          <w:lang w:val="ru-RU"/>
        </w:rPr>
      </w:pP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>Ответственный за проведение конкурса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педагог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 xml:space="preserve">организатор лагеря </w:t>
      </w:r>
      <w:r>
        <w:rPr>
          <w:rtl w:val="0"/>
          <w:lang w:val="ru-RU"/>
        </w:rPr>
        <w:t>"</w:t>
      </w:r>
      <w:r>
        <w:rPr>
          <w:rtl w:val="0"/>
          <w:lang w:val="ru-RU"/>
        </w:rPr>
        <w:t>Смена Первых</w:t>
      </w:r>
      <w:r>
        <w:rPr>
          <w:rtl w:val="0"/>
          <w:lang w:val="ru-RU"/>
        </w:rPr>
        <w:t xml:space="preserve">! </w:t>
      </w:r>
      <w:r>
        <w:rPr>
          <w:rtl w:val="0"/>
          <w:lang w:val="ru-RU"/>
        </w:rPr>
        <w:t>Искрята</w:t>
      </w:r>
      <w:r>
        <w:rPr>
          <w:rtl w:val="0"/>
          <w:lang w:val="ru-RU"/>
        </w:rPr>
        <w:t>".</w:t>
      </w:r>
    </w:p>
    <w:p>
      <w:pPr>
        <w:pStyle w:val="Normal.0"/>
        <w:jc w:val="both"/>
        <w:rPr>
          <w:lang w:val="ru-RU"/>
        </w:rPr>
      </w:pPr>
    </w:p>
    <w:p>
      <w:pPr>
        <w:pStyle w:val="Normal.0"/>
        <w:jc w:val="both"/>
      </w:pPr>
      <w:r>
        <w:rPr>
          <w:rtl w:val="0"/>
          <w:lang w:val="ru-RU"/>
        </w:rPr>
        <w:t>Желаем ярких выступлений и вдохновения</w:t>
      </w:r>
      <w:r>
        <w:rPr>
          <w:rtl w:val="0"/>
          <w:lang w:val="ru-RU"/>
        </w:rPr>
        <w:t>!</w:t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