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1" w:rsidRPr="009245B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B0871" w:rsidRPr="00D71F01" w:rsidRDefault="002B0871" w:rsidP="002B087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2B0871" w:rsidRPr="00412FCE" w:rsidRDefault="002B0871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________Н.Е.Мухаметшина           О.Н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.Илькаева________          </w:t>
      </w:r>
      <w:r w:rsidR="00F900D2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90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С.А.Гизатуллин</w:t>
      </w:r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424.1</w:t>
      </w:r>
    </w:p>
    <w:p w:rsidR="002B0871" w:rsidRPr="00412FCE" w:rsidRDefault="00F900D2" w:rsidP="002B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</w:t>
      </w:r>
      <w:r w:rsidR="002B087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="002B0871"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66D" w:rsidRPr="009245BB" w:rsidRDefault="00C3466D" w:rsidP="00C34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3466D" w:rsidRDefault="00C3466D" w:rsidP="00C34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«Математические представления »</w:t>
      </w:r>
    </w:p>
    <w:p w:rsidR="00C3466D" w:rsidRDefault="00C3466D" w:rsidP="00C34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5 класса 2 варианта</w:t>
      </w:r>
    </w:p>
    <w:p w:rsidR="00475A92" w:rsidRDefault="00475A92" w:rsidP="00475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обучающихся с интеллектуальными нарушениями)</w:t>
      </w:r>
    </w:p>
    <w:p w:rsidR="00475A92" w:rsidRPr="009245BB" w:rsidRDefault="00475A92" w:rsidP="00C34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6D" w:rsidRPr="009245BB" w:rsidRDefault="00C3466D" w:rsidP="00C34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66D" w:rsidRPr="009245BB" w:rsidRDefault="00C3466D" w:rsidP="00C3466D">
      <w:pPr>
        <w:rPr>
          <w:rFonts w:ascii="Times New Roman" w:hAnsi="Times New Roman" w:cs="Times New Roman"/>
          <w:sz w:val="24"/>
          <w:szCs w:val="24"/>
        </w:rPr>
      </w:pPr>
    </w:p>
    <w:p w:rsidR="00C3466D" w:rsidRPr="009245BB" w:rsidRDefault="00C3466D" w:rsidP="00C3466D">
      <w:pPr>
        <w:rPr>
          <w:rFonts w:ascii="Times New Roman" w:hAnsi="Times New Roman" w:cs="Times New Roman"/>
          <w:sz w:val="24"/>
          <w:szCs w:val="24"/>
        </w:rPr>
      </w:pPr>
    </w:p>
    <w:p w:rsidR="00C3466D" w:rsidRPr="009245BB" w:rsidRDefault="00C3466D" w:rsidP="00C3466D">
      <w:pPr>
        <w:rPr>
          <w:rFonts w:ascii="Times New Roman" w:hAnsi="Times New Roman" w:cs="Times New Roman"/>
          <w:sz w:val="24"/>
          <w:szCs w:val="24"/>
        </w:rPr>
      </w:pPr>
    </w:p>
    <w:p w:rsidR="00C3466D" w:rsidRPr="009245BB" w:rsidRDefault="00C3466D" w:rsidP="00C3466D">
      <w:pPr>
        <w:rPr>
          <w:rFonts w:ascii="Times New Roman" w:hAnsi="Times New Roman" w:cs="Times New Roman"/>
          <w:sz w:val="24"/>
          <w:szCs w:val="24"/>
        </w:rPr>
      </w:pPr>
    </w:p>
    <w:p w:rsidR="00C3466D" w:rsidRPr="009245BB" w:rsidRDefault="00C3466D" w:rsidP="00C3466D">
      <w:pPr>
        <w:rPr>
          <w:rFonts w:ascii="Times New Roman" w:hAnsi="Times New Roman" w:cs="Times New Roman"/>
          <w:sz w:val="24"/>
          <w:szCs w:val="24"/>
        </w:rPr>
      </w:pPr>
    </w:p>
    <w:p w:rsidR="00C3466D" w:rsidRPr="009245BB" w:rsidRDefault="00C3466D" w:rsidP="00C3466D">
      <w:pPr>
        <w:rPr>
          <w:rFonts w:ascii="Times New Roman" w:hAnsi="Times New Roman" w:cs="Times New Roman"/>
          <w:sz w:val="24"/>
          <w:szCs w:val="24"/>
        </w:rPr>
      </w:pPr>
    </w:p>
    <w:p w:rsidR="00C3466D" w:rsidRPr="009245BB" w:rsidRDefault="00C3466D" w:rsidP="00C3466D">
      <w:pPr>
        <w:rPr>
          <w:rFonts w:ascii="Times New Roman" w:hAnsi="Times New Roman" w:cs="Times New Roman"/>
          <w:sz w:val="24"/>
          <w:szCs w:val="24"/>
        </w:rPr>
      </w:pPr>
    </w:p>
    <w:p w:rsidR="00C3466D" w:rsidRDefault="00C3466D" w:rsidP="00C3466D">
      <w:pPr>
        <w:pStyle w:val="a4"/>
        <w:jc w:val="right"/>
      </w:pPr>
      <w:r w:rsidRPr="009245BB">
        <w:t>Составила</w:t>
      </w:r>
      <w:r>
        <w:t>: Микова Светлана Васильевна,</w:t>
      </w:r>
    </w:p>
    <w:p w:rsidR="00C3466D" w:rsidRPr="009245BB" w:rsidRDefault="00C3466D" w:rsidP="00C3466D">
      <w:pPr>
        <w:pStyle w:val="a4"/>
        <w:jc w:val="right"/>
      </w:pPr>
      <w:r>
        <w:t>учитель начальных классов</w:t>
      </w:r>
    </w:p>
    <w:p w:rsidR="00C3466D" w:rsidRPr="009245BB" w:rsidRDefault="00C3466D" w:rsidP="00C3466D">
      <w:pPr>
        <w:pStyle w:val="a4"/>
        <w:jc w:val="right"/>
      </w:pPr>
    </w:p>
    <w:p w:rsidR="00C3466D" w:rsidRDefault="00C3466D" w:rsidP="00C3466D">
      <w:pPr>
        <w:pStyle w:val="a4"/>
        <w:jc w:val="right"/>
      </w:pPr>
    </w:p>
    <w:p w:rsidR="00C3466D" w:rsidRDefault="00C3466D" w:rsidP="00C3466D">
      <w:pPr>
        <w:pStyle w:val="a4"/>
        <w:jc w:val="right"/>
      </w:pPr>
    </w:p>
    <w:p w:rsidR="00C3466D" w:rsidRDefault="00C3466D" w:rsidP="00C3466D">
      <w:pPr>
        <w:pStyle w:val="a4"/>
        <w:jc w:val="right"/>
      </w:pPr>
    </w:p>
    <w:p w:rsidR="00C3466D" w:rsidRDefault="00C3466D" w:rsidP="00C3466D">
      <w:pPr>
        <w:pStyle w:val="a4"/>
        <w:jc w:val="right"/>
      </w:pPr>
    </w:p>
    <w:p w:rsidR="00C3466D" w:rsidRDefault="00C3466D" w:rsidP="00C3466D">
      <w:pPr>
        <w:pStyle w:val="a4"/>
        <w:jc w:val="right"/>
      </w:pPr>
    </w:p>
    <w:p w:rsidR="00C3466D" w:rsidRPr="009245BB" w:rsidRDefault="00C3466D" w:rsidP="00C3466D">
      <w:pPr>
        <w:pStyle w:val="a4"/>
      </w:pPr>
    </w:p>
    <w:p w:rsidR="00C3466D" w:rsidRPr="004907D6" w:rsidRDefault="00C3466D" w:rsidP="00C34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Чернушка,2023г.</w:t>
      </w:r>
    </w:p>
    <w:p w:rsidR="00C3466D" w:rsidRDefault="00C3466D" w:rsidP="00C3466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C3466D" w:rsidRDefault="00C3466D" w:rsidP="00C3466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C3466D" w:rsidRDefault="00C3466D" w:rsidP="00C3466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C3466D" w:rsidRDefault="00C3466D" w:rsidP="00C3466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C3466D" w:rsidRPr="00FC064A" w:rsidRDefault="00C3466D" w:rsidP="00C3466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EndPr/>
      <w:sdtContent>
        <w:p w:rsidR="00C3466D" w:rsidRPr="00FC064A" w:rsidRDefault="00C3466D" w:rsidP="00C3466D">
          <w:pPr>
            <w:pStyle w:val="1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C3466D" w:rsidRPr="00FC064A" w:rsidRDefault="00475A92" w:rsidP="00C3466D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C3466D" w:rsidRPr="00FC064A">
              <w:rPr>
                <w:sz w:val="20"/>
                <w:szCs w:val="20"/>
              </w:rPr>
              <w:t>СОДЕРЖАНИЕ ОБУЧЕНИЯ</w:t>
            </w:r>
            <w:r w:rsidR="00C3466D" w:rsidRPr="00FC064A">
              <w:rPr>
                <w:sz w:val="20"/>
                <w:szCs w:val="20"/>
              </w:rPr>
              <w:tab/>
              <w:t>8</w:t>
            </w:r>
          </w:hyperlink>
        </w:p>
        <w:p w:rsidR="00C3466D" w:rsidRPr="00FC064A" w:rsidRDefault="00475A92" w:rsidP="00C3466D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C3466D" w:rsidRPr="00FC064A">
              <w:rPr>
                <w:sz w:val="20"/>
                <w:szCs w:val="20"/>
              </w:rPr>
              <w:t>ТЕМАТИЧЕСКОЕ ПЛАНИРОВАНИЕ</w:t>
            </w:r>
            <w:r w:rsidR="00C3466D" w:rsidRPr="00FC064A">
              <w:rPr>
                <w:sz w:val="20"/>
                <w:szCs w:val="20"/>
              </w:rPr>
              <w:tab/>
              <w:t>10</w:t>
            </w:r>
          </w:hyperlink>
        </w:p>
        <w:p w:rsidR="00C3466D" w:rsidRPr="00FC064A" w:rsidRDefault="00C3466D" w:rsidP="00C3466D">
          <w:pPr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C3466D" w:rsidRPr="00FC064A" w:rsidRDefault="00C3466D" w:rsidP="00C3466D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C3466D" w:rsidRPr="00FC064A" w:rsidRDefault="00C3466D" w:rsidP="00C3466D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Пояснительная записка</w:t>
      </w:r>
      <w:r w:rsidR="004D49CC">
        <w:rPr>
          <w:rFonts w:ascii="Times New Roman" w:eastAsia="Times New Roman" w:hAnsi="Times New Roman" w:cs="Times New Roman"/>
          <w:b/>
          <w:bCs/>
          <w:lang w:eastAsia="ru-RU"/>
        </w:rPr>
        <w:t>: «Математические представления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»</w:t>
      </w:r>
    </w:p>
    <w:p w:rsidR="00C3466D" w:rsidRPr="00FC064A" w:rsidRDefault="00C3466D" w:rsidP="00C3466D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</w:rPr>
      </w:pPr>
      <w:r w:rsidRPr="00FC064A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</w:t>
      </w:r>
      <w:r w:rsidRPr="00FC064A">
        <w:rPr>
          <w:rFonts w:ascii="Times New Roman" w:hAnsi="Times New Roman" w:cs="Times New Roman"/>
        </w:rPr>
        <w:lastRenderedPageBreak/>
        <w:t xml:space="preserve">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вида», Уставом МБОУ «СКШИ </w:t>
      </w:r>
      <w:r w:rsidRPr="00FC064A">
        <w:rPr>
          <w:rFonts w:ascii="Times New Roman" w:hAnsi="Times New Roman" w:cs="Times New Roman"/>
          <w:lang w:val="en-US"/>
        </w:rPr>
        <w:t>VIII</w:t>
      </w:r>
      <w:r w:rsidRPr="00FC064A">
        <w:rPr>
          <w:rFonts w:ascii="Times New Roman" w:hAnsi="Times New Roman" w:cs="Times New Roman"/>
        </w:rPr>
        <w:t xml:space="preserve"> вида». </w:t>
      </w:r>
    </w:p>
    <w:p w:rsidR="00C3466D" w:rsidRDefault="00C3466D" w:rsidP="00C3466D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FC064A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920C09" w:rsidRPr="0047507C" w:rsidRDefault="00C3466D" w:rsidP="0047507C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0458AC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</w:t>
      </w:r>
      <w:r w:rsidR="004D49CC">
        <w:rPr>
          <w:rFonts w:ascii="Times New Roman" w:eastAsia="Times New Roman" w:hAnsi="Times New Roman" w:cs="Times New Roman"/>
          <w:lang w:eastAsia="ru-RU"/>
        </w:rPr>
        <w:t xml:space="preserve"> «Математические представления</w:t>
      </w:r>
      <w:r>
        <w:rPr>
          <w:rFonts w:ascii="Times New Roman" w:eastAsia="Times New Roman" w:hAnsi="Times New Roman" w:cs="Times New Roman"/>
          <w:lang w:eastAsia="ru-RU"/>
        </w:rPr>
        <w:t>» в 5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классе рассчитана на 34</w:t>
      </w:r>
      <w:r w:rsidR="00613C68">
        <w:rPr>
          <w:rFonts w:ascii="Times New Roman" w:eastAsia="Times New Roman" w:hAnsi="Times New Roman" w:cs="Times New Roman"/>
          <w:lang w:eastAsia="ru-RU"/>
        </w:rPr>
        <w:t xml:space="preserve"> учебные недели и составляет 68 часов в год (2</w:t>
      </w:r>
      <w:r w:rsidRPr="000458AC">
        <w:rPr>
          <w:rFonts w:ascii="Times New Roman" w:eastAsia="Times New Roman" w:hAnsi="Times New Roman" w:cs="Times New Roman"/>
          <w:lang w:eastAsia="ru-RU"/>
        </w:rPr>
        <w:t xml:space="preserve"> час в неделю).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      </w:t>
      </w: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 и т.п. 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   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 Таким образом, учебный предмет «математические представления» представляет практическую направленность знаний, умений и навыков, которые формируются у школьников с умеренной умственной отсталостью для их социально-бытовой адаптации.</w:t>
      </w: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Цель: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формирование элементарных математических представлений и умений и применение их в повседневной жизни.         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  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Задачи: </w:t>
      </w:r>
    </w:p>
    <w:p w:rsidR="00920C09" w:rsidRPr="00F1403E" w:rsidRDefault="00920C09" w:rsidP="00920C09">
      <w:pPr>
        <w:widowControl w:val="0"/>
        <w:spacing w:after="9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социально-бытовая адаптация детей с тяжелыми и множественными нарушениями развития; </w:t>
      </w:r>
    </w:p>
    <w:p w:rsidR="00920C09" w:rsidRPr="00F1403E" w:rsidRDefault="00920C09" w:rsidP="00920C09">
      <w:pPr>
        <w:widowControl w:val="0"/>
        <w:spacing w:after="9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формирование элементарных математических представлений о форме, величине, количественных, пространственных, временных представлениях. 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овладение способностью пользоваться математическими знаниями при решении соответствующих возрасту житейских задач.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i/>
          <w:kern w:val="2"/>
          <w:sz w:val="24"/>
          <w:szCs w:val="28"/>
          <w:lang w:eastAsia="zh-CN"/>
        </w:rPr>
        <w:t xml:space="preserve">     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Предмет «Математические представления» для учащихся с умеренной умственной отсталостью включает: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ознакомительно-ориентировочные действия в предметно-развивающей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упражнения, игровые ситуации, игры со строительными материалами и дидактическими игрушками (сборно-разборными, мозаикой, палочками);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игры и упражнения на ознакомление со свойствами и качествами конструктивных материалов и расположением их в пространстве;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конструирование из строительного, природного и бросового материалов;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lastRenderedPageBreak/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формирование количественных представлений;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«чтение» и письмо цифр;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формирование представлений о форме;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формирование представлений о величине;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-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пространственно-временных представлений и ориентировок.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 </w:t>
      </w:r>
    </w:p>
    <w:p w:rsidR="00920C09" w:rsidRPr="00F1403E" w:rsidRDefault="00920C09" w:rsidP="00920C09">
      <w:pPr>
        <w:widowControl w:val="0"/>
        <w:spacing w:after="5" w:line="24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Программа построена на основе содержания следующих разделов:</w:t>
      </w:r>
    </w:p>
    <w:p w:rsidR="00920C09" w:rsidRPr="00F1403E" w:rsidRDefault="00920C09" w:rsidP="00920C09">
      <w:pPr>
        <w:widowControl w:val="0"/>
        <w:spacing w:after="5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Личностные </w:t>
      </w:r>
    </w:p>
    <w:p w:rsidR="00920C09" w:rsidRPr="00F1403E" w:rsidRDefault="00920C09" w:rsidP="00920C09">
      <w:pPr>
        <w:widowControl w:val="0"/>
        <w:spacing w:after="9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-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социально-эмоциональное участие в процессе общения и совместной деятельности; </w:t>
      </w:r>
    </w:p>
    <w:p w:rsidR="00920C09" w:rsidRPr="00F1403E" w:rsidRDefault="00920C09" w:rsidP="00920C09">
      <w:pPr>
        <w:widowControl w:val="0"/>
        <w:spacing w:after="9" w:line="24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-развитие навыков сотрудничества с взрослыми.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                  </w:t>
      </w:r>
    </w:p>
    <w:p w:rsidR="00920C09" w:rsidRPr="00F1403E" w:rsidRDefault="00920C09" w:rsidP="00920C09">
      <w:pPr>
        <w:widowControl w:val="0"/>
        <w:spacing w:after="9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>Предметные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осуществлять действия с множествами на до числовом уровне (совместно с педагогом, по подражанию, по образу);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понимать названия используемых игрушек и словесного обозначения выполняемых действий с ними; </w:t>
      </w:r>
    </w:p>
    <w:p w:rsidR="00920C09" w:rsidRPr="00F1403E" w:rsidRDefault="00920C09" w:rsidP="00920C09">
      <w:pPr>
        <w:widowControl w:val="0"/>
        <w:spacing w:after="9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</w:t>
      </w: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выделять признаки цвета (красный и желтый, зеленый, синий), формы (куб, шар, квадрат, круг), величины в предметах по подражанию действиям взрослого (задания типа «Найди такой же…»), по образу и по словесной инструкции;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выделять один предмет из множества и собирать множество предметов по подражанию и образу действиям взрослого;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-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производить объединение фигур в группы по форме (шары, кубы, круги, квадраты); -перемещаться в пространстве комнаты с помощью взрослого, по словесной инструкции и самостоятельно; показывать на себе и на кукле основные части тела, лица (руки, ноги, голова, глаза, нос, уши); </w:t>
      </w:r>
    </w:p>
    <w:p w:rsidR="00920C09" w:rsidRPr="00F1403E" w:rsidRDefault="00920C09" w:rsidP="00920C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Перемещать различные предметы вперед и назад по полу, по поверхности стола по подражанию действиям взрослого, по образцу и по словесной инструкции. </w:t>
      </w:r>
    </w:p>
    <w:p w:rsidR="00920C09" w:rsidRPr="00F1403E" w:rsidRDefault="00920C09" w:rsidP="00920C09">
      <w:pPr>
        <w:widowControl w:val="0"/>
        <w:spacing w:after="5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Ознакомительно – ориентировочные действия в предметно – развивающей среде.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    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>Знакомство учащихся с дидактическими сборно-разборными игрушками и детским строительным материалом. Выбор наиболее интересного простого конструктора и сборно-разборной игрушки для конструирования вместе с учителем (пирамидки, матрешки, деревянные, пластмассовые и другие строительные наборы). Выполнение учителем простой постройки из двух-трех деталей: учащийся наблюдает, привлекается к совместным с учителем действиям.  Рассматривание вместе с учащимся постройки из строительного материала, которую выполняет учитель, прибегая к помощи ученика (дай куб, дай еще фигуру),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побуждая называть (показывать) конструкцию.  </w:t>
      </w:r>
    </w:p>
    <w:p w:rsidR="00920C09" w:rsidRPr="00F1403E" w:rsidRDefault="00920C09" w:rsidP="00920C09">
      <w:pPr>
        <w:widowControl w:val="0"/>
        <w:spacing w:after="5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Упражнения и игровые ситуации со строительными материалами и дидактическими игрушками (сборно – разборными).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       </w:t>
      </w: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ab/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Воспроизведение учащимся (совместно с учителем и по подражанию) комбинаций из двух-трех элементов полифункционального мягкого модульного материала или деревянного (пластмассового) строительного набора, представляющих собой простую конструкцию (стол, стул, домик). Совместное с учениками обыгрывание постройки по предложенному учителем элементарному сюжету (матрешка пришла в домик, села на стул, залезла под стол и т. п.). </w:t>
      </w:r>
    </w:p>
    <w:p w:rsidR="00920C09" w:rsidRPr="00F1403E" w:rsidRDefault="00920C09" w:rsidP="00920C09">
      <w:pPr>
        <w:widowControl w:val="0"/>
        <w:spacing w:after="5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lastRenderedPageBreak/>
        <w:t xml:space="preserve">Количественные представления. 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     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Различение множеств («один», «много», «мало», «пусто»). Нахождение одинаковых предметов по форме, цвету (красный, желтый, зеленый, синий), величине.  Количество один и показ пальца - один.  Игры с пальчиками на соотнесение количества: много, один пальчик. Число 1.  Цифра 1. Соотнесение с соответствующим количеством пальцев и предметов. Упражнения в набрасывании колец на игровой модуль. </w:t>
      </w:r>
    </w:p>
    <w:p w:rsidR="00920C09" w:rsidRPr="00F1403E" w:rsidRDefault="00920C09" w:rsidP="00920C09">
      <w:pPr>
        <w:widowControl w:val="0"/>
        <w:spacing w:after="159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Представления о форме.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Тактильные и зрительные упражнении на выбор круглых предметов. Игры в сухом бассейне с шариками, с мячиком, катание и бросание мячей среднего размера — пластмассовых, резиновых, тряпичных. Игры: «Цветные шары», «Цветные кубики», «Цвет и форма», «Что катиться, что не катиться?». Хождение по коврику «Топ-топ». </w:t>
      </w:r>
    </w:p>
    <w:p w:rsidR="00920C09" w:rsidRPr="00F1403E" w:rsidRDefault="00920C09" w:rsidP="00920C0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Игры: выбрать из бассейна шарики, ориентируясь на цвет и заданное количество (много, мало, один, два, три). Катание «таблеток», колец от дидактического модуля «Пирамида» по комнате с помощью взрослого, подкрепляя действия словами 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катится, круглое колечко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(говорит учитель). </w:t>
      </w:r>
    </w:p>
    <w:p w:rsidR="00920C09" w:rsidRPr="00F1403E" w:rsidRDefault="00920C09" w:rsidP="00920C09">
      <w:pPr>
        <w:widowControl w:val="0"/>
        <w:spacing w:after="5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>Представления о величине.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>Совместные с учащимися упражнения по сопоставлению двух объектов по величине {большой — маленький мяч, большая — маленькая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 пирамида).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Показ пространственных отношений руками и совместные с учителем действия или действия по подражанию ему: 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Брось большой мяч далеко. Маленький мяч положи к ногам. Он лежит близко. 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Игры и игровые упражнения в сухом бассейне: учитель учит учеников «купаться», искать руками среди шариков другие предметы, ориентируясь на их величину (по два предмета одного наименования, но разной величины, например, 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пластмассовые мишки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— 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большой и маленький, ведерки, лопатки, куклы).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Пространственные представления.  </w:t>
      </w:r>
    </w:p>
    <w:p w:rsidR="00920C09" w:rsidRPr="00F1403E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>Совместное перемещение учащегося и учителя (держатся за руки, за веревочку, за обруч и т. п.) в пространстве класса. Перенос с одного места на другое разных предметов. Стимулирование желания ученика выполнять эти действия по словесной инструкции и самостоятельно. Катание игрушек – каталок по инструкции учителя о направлении движения.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Игровые упражнения, связанные с перемещением в пространстве, изменением положения частей тела: поднять руки, вытянуть их вперед, поднять одну руку (по подражанию, по образцу).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В процессе называния и показа пространственных отношений учитель стимулирует ученика использовать вербальные и невербальные средства 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(большой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— разводятся руки в стороны, ладони, как бы обхватывают большой предмет, демонстрируя объем, 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маленький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>— имитируется захват маленького предмета).</w:t>
      </w:r>
      <w:r w:rsidRPr="00F1403E">
        <w:rPr>
          <w:rFonts w:ascii="Times New Roman" w:eastAsia="SimSun" w:hAnsi="Times New Roman" w:cs="Times New Roman"/>
          <w:i/>
          <w:kern w:val="2"/>
          <w:sz w:val="24"/>
          <w:szCs w:val="28"/>
          <w:lang w:eastAsia="zh-CN"/>
        </w:rPr>
        <w:t xml:space="preserve"> </w:t>
      </w:r>
    </w:p>
    <w:p w:rsidR="00920C09" w:rsidRPr="00F1403E" w:rsidRDefault="00920C09" w:rsidP="00920C09">
      <w:pPr>
        <w:widowControl w:val="0"/>
        <w:spacing w:after="5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b/>
          <w:kern w:val="2"/>
          <w:sz w:val="24"/>
          <w:szCs w:val="28"/>
          <w:lang w:eastAsia="zh-CN"/>
        </w:rPr>
        <w:t xml:space="preserve">Временные представления. </w:t>
      </w: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 xml:space="preserve"> </w:t>
      </w:r>
    </w:p>
    <w:p w:rsidR="00920C09" w:rsidRDefault="00920C09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  <w:r w:rsidRPr="00F1403E"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  <w:tab/>
        <w:t xml:space="preserve">Узнавание и называние простейших явлений и состояний погоды (холодно, тепло, идет дождь, или снег) в процессе наблюдений за изменениями в природе. Различение контрастных времен года (лето, зима). Чтение потешек, песенок, стихотворений, сказок о явлениях природы, о небесных светилах. Время суток. Игра «День-ночь». Обучение ученика в процессе игровых упражнений по подражанию педагогу изображать погодные явления с помощью имитационных действий: холодно — нахмуриться и сжаться; тепло — улыбнуться, потянуться вверх и раскрыть руки, как бы подставляя их солнцу; дождь — имитационные движения пальцами рук по поверхности пола или стола с проговариванием «кап-кап» и т. п. </w:t>
      </w: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02E7B" w:rsidRDefault="00202E7B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411E12" w:rsidRPr="00F1403E" w:rsidRDefault="00411E12" w:rsidP="00920C09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8"/>
          <w:lang w:eastAsia="zh-CN"/>
        </w:rPr>
      </w:pPr>
    </w:p>
    <w:p w:rsidR="002227E1" w:rsidRPr="00411E12" w:rsidRDefault="002227E1" w:rsidP="00202E7B">
      <w:pPr>
        <w:pStyle w:val="1"/>
        <w:tabs>
          <w:tab w:val="left" w:pos="4974"/>
          <w:tab w:val="left" w:pos="4975"/>
        </w:tabs>
        <w:spacing w:before="113"/>
        <w:ind w:left="4974"/>
        <w:jc w:val="center"/>
        <w:rPr>
          <w:sz w:val="22"/>
          <w:szCs w:val="22"/>
        </w:rPr>
      </w:pPr>
      <w:r w:rsidRPr="00411E12">
        <w:rPr>
          <w:sz w:val="22"/>
          <w:szCs w:val="22"/>
        </w:rPr>
        <w:t>ТЕМАТИЧЕСКОЕ</w:t>
      </w:r>
      <w:r w:rsidRPr="00411E12">
        <w:rPr>
          <w:spacing w:val="-14"/>
          <w:sz w:val="22"/>
          <w:szCs w:val="22"/>
        </w:rPr>
        <w:t xml:space="preserve"> </w:t>
      </w:r>
      <w:r w:rsidRPr="00411E12">
        <w:rPr>
          <w:spacing w:val="-2"/>
          <w:sz w:val="22"/>
          <w:szCs w:val="22"/>
        </w:rPr>
        <w:t>ПЛАНИРОВАНИЕ</w:t>
      </w:r>
    </w:p>
    <w:p w:rsidR="002227E1" w:rsidRPr="00FC064A" w:rsidRDefault="002227E1" w:rsidP="002227E1">
      <w:pPr>
        <w:pStyle w:val="a7"/>
        <w:spacing w:before="1"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118"/>
        <w:gridCol w:w="3545"/>
        <w:gridCol w:w="3686"/>
      </w:tblGrid>
      <w:tr w:rsidR="002227E1" w:rsidRPr="00FC064A" w:rsidTr="002227E1">
        <w:trPr>
          <w:trHeight w:val="585"/>
        </w:trPr>
        <w:tc>
          <w:tcPr>
            <w:tcW w:w="674" w:type="dxa"/>
            <w:vMerge w:val="restart"/>
          </w:tcPr>
          <w:p w:rsidR="002227E1" w:rsidRPr="00FC064A" w:rsidRDefault="002227E1" w:rsidP="002227E1">
            <w:pPr>
              <w:pStyle w:val="TableParagraph"/>
              <w:ind w:left="0"/>
              <w:rPr>
                <w:b/>
              </w:rPr>
            </w:pPr>
          </w:p>
          <w:p w:rsidR="002227E1" w:rsidRPr="00FC064A" w:rsidRDefault="002227E1" w:rsidP="002227E1">
            <w:pPr>
              <w:pStyle w:val="TableParagraph"/>
              <w:spacing w:before="218"/>
              <w:ind w:left="223"/>
            </w:pPr>
            <w:r w:rsidRPr="00FC064A">
              <w:t>№</w:t>
            </w:r>
          </w:p>
        </w:tc>
        <w:tc>
          <w:tcPr>
            <w:tcW w:w="2297" w:type="dxa"/>
            <w:vMerge w:val="restart"/>
          </w:tcPr>
          <w:p w:rsidR="002227E1" w:rsidRPr="00FC064A" w:rsidRDefault="002227E1" w:rsidP="002227E1">
            <w:pPr>
              <w:pStyle w:val="TableParagraph"/>
              <w:ind w:left="0"/>
              <w:rPr>
                <w:b/>
              </w:rPr>
            </w:pPr>
          </w:p>
          <w:p w:rsidR="002227E1" w:rsidRPr="00FC064A" w:rsidRDefault="002227E1" w:rsidP="002227E1">
            <w:pPr>
              <w:pStyle w:val="TableParagraph"/>
              <w:spacing w:before="218"/>
              <w:ind w:left="388"/>
            </w:pPr>
            <w:r w:rsidRPr="00FC064A">
              <w:t>Тема</w:t>
            </w:r>
            <w:r w:rsidRPr="00FC064A">
              <w:rPr>
                <w:spacing w:val="-6"/>
              </w:rPr>
              <w:t xml:space="preserve"> </w:t>
            </w:r>
            <w:r w:rsidRPr="00FC064A">
              <w:rPr>
                <w:spacing w:val="-2"/>
              </w:rPr>
              <w:t>предмета</w:t>
            </w:r>
          </w:p>
        </w:tc>
        <w:tc>
          <w:tcPr>
            <w:tcW w:w="710" w:type="dxa"/>
            <w:vMerge w:val="restart"/>
            <w:textDirection w:val="btLr"/>
          </w:tcPr>
          <w:p w:rsidR="002227E1" w:rsidRPr="00FC064A" w:rsidRDefault="002227E1" w:rsidP="002227E1">
            <w:pPr>
              <w:pStyle w:val="TableParagraph"/>
              <w:spacing w:before="108" w:line="280" w:lineRule="atLeast"/>
              <w:ind w:left="371" w:right="291" w:hanging="75"/>
            </w:pPr>
            <w:r w:rsidRPr="00FC064A">
              <w:rPr>
                <w:spacing w:val="-2"/>
              </w:rPr>
              <w:t xml:space="preserve">Кол-во </w:t>
            </w:r>
            <w:r w:rsidRPr="00FC064A">
              <w:rPr>
                <w:spacing w:val="-4"/>
              </w:rPr>
              <w:t>часов</w:t>
            </w:r>
          </w:p>
        </w:tc>
        <w:tc>
          <w:tcPr>
            <w:tcW w:w="3118" w:type="dxa"/>
            <w:vMerge w:val="restart"/>
          </w:tcPr>
          <w:p w:rsidR="002227E1" w:rsidRPr="00FC064A" w:rsidRDefault="002227E1" w:rsidP="002227E1">
            <w:pPr>
              <w:pStyle w:val="TableParagraph"/>
              <w:ind w:left="0"/>
              <w:rPr>
                <w:b/>
              </w:rPr>
            </w:pPr>
          </w:p>
          <w:p w:rsidR="002227E1" w:rsidRPr="00FC064A" w:rsidRDefault="002227E1" w:rsidP="002227E1">
            <w:pPr>
              <w:pStyle w:val="TableParagraph"/>
              <w:spacing w:before="218"/>
              <w:ind w:left="224"/>
            </w:pPr>
            <w:r w:rsidRPr="00FC064A">
              <w:t>Программное</w:t>
            </w:r>
            <w:r w:rsidRPr="00FC064A">
              <w:rPr>
                <w:spacing w:val="-8"/>
              </w:rPr>
              <w:t xml:space="preserve"> </w:t>
            </w:r>
            <w:r w:rsidRPr="00FC064A">
              <w:rPr>
                <w:spacing w:val="-2"/>
              </w:rPr>
              <w:t>содержание</w:t>
            </w:r>
          </w:p>
        </w:tc>
        <w:tc>
          <w:tcPr>
            <w:tcW w:w="7231" w:type="dxa"/>
            <w:gridSpan w:val="2"/>
          </w:tcPr>
          <w:p w:rsidR="002227E1" w:rsidRPr="00FC064A" w:rsidRDefault="002227E1" w:rsidP="002227E1">
            <w:pPr>
              <w:pStyle w:val="TableParagraph"/>
              <w:spacing w:before="152"/>
              <w:ind w:left="930" w:right="923"/>
              <w:jc w:val="center"/>
            </w:pPr>
            <w:r w:rsidRPr="00FC064A">
              <w:t>Дифференциация</w:t>
            </w:r>
            <w:r w:rsidRPr="00FC064A">
              <w:rPr>
                <w:spacing w:val="-5"/>
              </w:rPr>
              <w:t xml:space="preserve"> </w:t>
            </w:r>
            <w:r w:rsidRPr="00FC064A">
              <w:t>видов</w:t>
            </w:r>
            <w:r w:rsidRPr="00FC064A">
              <w:rPr>
                <w:spacing w:val="-6"/>
              </w:rPr>
              <w:t xml:space="preserve"> </w:t>
            </w:r>
            <w:r w:rsidRPr="00FC064A">
              <w:t>деятельности</w:t>
            </w:r>
            <w:r w:rsidRPr="00FC064A">
              <w:rPr>
                <w:spacing w:val="1"/>
              </w:rPr>
              <w:t xml:space="preserve"> </w:t>
            </w:r>
            <w:r w:rsidRPr="00FC064A">
              <w:rPr>
                <w:spacing w:val="-2"/>
              </w:rPr>
              <w:t>обучающихся</w:t>
            </w:r>
          </w:p>
        </w:tc>
      </w:tr>
      <w:tr w:rsidR="002227E1" w:rsidRPr="00FC064A" w:rsidTr="002227E1">
        <w:trPr>
          <w:trHeight w:val="714"/>
        </w:trPr>
        <w:tc>
          <w:tcPr>
            <w:tcW w:w="674" w:type="dxa"/>
            <w:vMerge/>
            <w:tcBorders>
              <w:top w:val="nil"/>
            </w:tcBorders>
          </w:tcPr>
          <w:p w:rsidR="002227E1" w:rsidRPr="00FC064A" w:rsidRDefault="002227E1" w:rsidP="0022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2227E1" w:rsidRPr="00FC064A" w:rsidRDefault="002227E1" w:rsidP="0022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227E1" w:rsidRPr="00FC064A" w:rsidRDefault="002227E1" w:rsidP="0022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227E1" w:rsidRPr="00FC064A" w:rsidRDefault="002227E1" w:rsidP="0022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spacing w:before="219"/>
              <w:ind w:left="581"/>
            </w:pPr>
            <w:r w:rsidRPr="00FC064A">
              <w:t>Минимальный</w:t>
            </w:r>
            <w:r w:rsidRPr="00FC064A">
              <w:rPr>
                <w:spacing w:val="-3"/>
              </w:rPr>
              <w:t xml:space="preserve"> </w:t>
            </w:r>
            <w:r w:rsidRPr="00FC064A">
              <w:rPr>
                <w:spacing w:val="-2"/>
              </w:rPr>
              <w:t>уровень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spacing w:before="219"/>
              <w:ind w:left="718"/>
            </w:pPr>
            <w:r w:rsidRPr="00FC064A">
              <w:t>Достаточный</w:t>
            </w:r>
            <w:r w:rsidRPr="00FC064A">
              <w:rPr>
                <w:spacing w:val="-4"/>
              </w:rPr>
              <w:t xml:space="preserve"> </w:t>
            </w:r>
            <w:r w:rsidRPr="00FC064A">
              <w:rPr>
                <w:spacing w:val="-2"/>
              </w:rPr>
              <w:t>уровень</w:t>
            </w:r>
          </w:p>
        </w:tc>
      </w:tr>
      <w:tr w:rsidR="002227E1" w:rsidRPr="00FC064A" w:rsidTr="002227E1">
        <w:trPr>
          <w:trHeight w:val="516"/>
        </w:trPr>
        <w:tc>
          <w:tcPr>
            <w:tcW w:w="14030" w:type="dxa"/>
            <w:gridSpan w:val="6"/>
          </w:tcPr>
          <w:p w:rsidR="002227E1" w:rsidRPr="00FC064A" w:rsidRDefault="002227E1" w:rsidP="002227E1">
            <w:pPr>
              <w:pStyle w:val="TableParagraph"/>
              <w:spacing w:before="119"/>
              <w:ind w:left="1938" w:right="1934"/>
              <w:jc w:val="center"/>
              <w:rPr>
                <w:b/>
              </w:rPr>
            </w:pPr>
            <w:r w:rsidRPr="00FC064A">
              <w:rPr>
                <w:b/>
              </w:rPr>
              <w:t>Первый десяток.</w:t>
            </w:r>
            <w:r w:rsidRPr="00FC064A">
              <w:rPr>
                <w:b/>
                <w:spacing w:val="-1"/>
              </w:rPr>
              <w:t xml:space="preserve"> </w:t>
            </w:r>
            <w:r w:rsidRPr="00FC064A">
              <w:rPr>
                <w:b/>
              </w:rPr>
              <w:t>Повторение –</w:t>
            </w:r>
            <w:r w:rsidRPr="00FC064A">
              <w:rPr>
                <w:b/>
                <w:spacing w:val="-1"/>
              </w:rPr>
              <w:t xml:space="preserve"> </w:t>
            </w:r>
            <w:r w:rsidRPr="00FC064A">
              <w:rPr>
                <w:b/>
              </w:rPr>
              <w:t xml:space="preserve">15 </w:t>
            </w:r>
            <w:r w:rsidRPr="00FC064A">
              <w:rPr>
                <w:b/>
                <w:spacing w:val="-4"/>
              </w:rPr>
              <w:t>часов</w:t>
            </w:r>
          </w:p>
        </w:tc>
      </w:tr>
      <w:tr w:rsidR="002227E1" w:rsidRPr="00FC064A" w:rsidTr="002227E1">
        <w:trPr>
          <w:trHeight w:val="3036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1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Счёт предметов Названия,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обозначе- ние чисел от 1до 10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Знание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числового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  <w:p w:rsidR="002227E1" w:rsidRPr="00FC064A" w:rsidRDefault="002227E1" w:rsidP="002227E1">
            <w:pPr>
              <w:pStyle w:val="TableParagraph"/>
              <w:ind w:right="37"/>
              <w:rPr>
                <w:lang w:val="ru-RU"/>
              </w:rPr>
            </w:pPr>
            <w:r w:rsidRPr="00FC064A">
              <w:rPr>
                <w:lang w:val="ru-RU"/>
              </w:rPr>
              <w:t>Счет в пределах 10 Определение следующего числа, предыдущего числа по отношению к данному числу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опорой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числовой ряд и без опоры на число- вой ряд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Повторение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запи- сывают числа первого десятка Считают в прямом и обратном порядке в пределах 10 Определяют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число, предыдущее число по отноше- нию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к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данному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числу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опорой на числовой ряд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записы- вают числа 0, 1-10</w:t>
            </w:r>
          </w:p>
          <w:p w:rsidR="002227E1" w:rsidRPr="00FC064A" w:rsidRDefault="002227E1" w:rsidP="002227E1">
            <w:pPr>
              <w:pStyle w:val="TableParagraph"/>
              <w:ind w:left="106" w:right="94"/>
              <w:rPr>
                <w:lang w:val="ru-RU"/>
              </w:rPr>
            </w:pPr>
            <w:r w:rsidRPr="00FC064A">
              <w:rPr>
                <w:lang w:val="ru-RU"/>
              </w:rPr>
              <w:t>Считают в прямом и обратном порядке в пределах 10 Определяют следующее число, предыдущее число по отноше- нию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к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данному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без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опоры на числовой ряд</w:t>
            </w:r>
          </w:p>
        </w:tc>
      </w:tr>
      <w:tr w:rsidR="002227E1" w:rsidRPr="00FC064A" w:rsidTr="002227E1">
        <w:trPr>
          <w:trHeight w:val="3036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4"/>
              <w:jc w:val="center"/>
            </w:pPr>
            <w:r w:rsidRPr="00FC064A">
              <w:rPr>
                <w:spacing w:val="-2"/>
              </w:rPr>
              <w:lastRenderedPageBreak/>
              <w:t>2-</w:t>
            </w:r>
            <w:r w:rsidRPr="00FC064A">
              <w:rPr>
                <w:spacing w:val="-10"/>
              </w:rPr>
              <w:t>3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211"/>
              <w:rPr>
                <w:lang w:val="ru-RU"/>
              </w:rPr>
            </w:pPr>
            <w:r w:rsidRPr="00FC064A">
              <w:rPr>
                <w:spacing w:val="-2"/>
                <w:lang w:val="ru-RU"/>
              </w:rPr>
              <w:t xml:space="preserve">Количественные, </w:t>
            </w:r>
            <w:r w:rsidRPr="00FC064A">
              <w:rPr>
                <w:lang w:val="ru-RU"/>
              </w:rPr>
              <w:t>порядковые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числи- </w:t>
            </w:r>
            <w:r w:rsidRPr="00FC064A">
              <w:rPr>
                <w:spacing w:val="-2"/>
                <w:lang w:val="ru-RU"/>
              </w:rPr>
              <w:t>тельные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времени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Соотношение количества, числительного и цифры Повторение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Повторение временных представлений: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сутки,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вре- мена года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left="140" w:right="127"/>
              <w:rPr>
                <w:lang w:val="ru-RU"/>
              </w:rPr>
            </w:pPr>
            <w:r w:rsidRPr="00FC064A">
              <w:rPr>
                <w:lang w:val="ru-RU"/>
              </w:rPr>
              <w:t>Называют количественные и порядковые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числительные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(воз- можно с помощью)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Сравнивают группы предметов (называть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показывать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лишние или недостающие не обяза- </w:t>
            </w:r>
            <w:r w:rsidRPr="00FC064A">
              <w:rPr>
                <w:spacing w:val="-2"/>
                <w:lang w:val="ru-RU"/>
              </w:rPr>
              <w:t>тельно)</w:t>
            </w:r>
          </w:p>
          <w:p w:rsidR="002227E1" w:rsidRPr="00FC064A" w:rsidRDefault="002227E1" w:rsidP="002227E1">
            <w:pPr>
              <w:pStyle w:val="TableParagraph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Заменяют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десятком</w:t>
            </w:r>
          </w:p>
          <w:p w:rsidR="002227E1" w:rsidRPr="00FC064A" w:rsidRDefault="002227E1" w:rsidP="002227E1">
            <w:pPr>
              <w:pStyle w:val="TableParagraph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(1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дес.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=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2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ед.)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Оперируют количественными и порядковыми числительными 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предметные совокупности, добавлять недо- стающие, убирать лишние пред- </w:t>
            </w:r>
            <w:r w:rsidRPr="00FC064A">
              <w:rPr>
                <w:spacing w:val="-4"/>
                <w:lang w:val="ru-RU"/>
              </w:rPr>
              <w:t>меты</w:t>
            </w:r>
          </w:p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Заменяют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десятком</w:t>
            </w:r>
          </w:p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(1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дес.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=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2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ед.)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Различают и используют в речи названия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времён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года,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частей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су- ток, порядок их следования;</w:t>
            </w:r>
          </w:p>
        </w:tc>
      </w:tr>
    </w:tbl>
    <w:p w:rsidR="002227E1" w:rsidRPr="00FC064A" w:rsidRDefault="002227E1" w:rsidP="002227E1">
      <w:pPr>
        <w:spacing w:line="270" w:lineRule="atLeast"/>
        <w:rPr>
          <w:rFonts w:ascii="Times New Roman" w:hAnsi="Times New Roman" w:cs="Times New Roman"/>
        </w:rPr>
        <w:sectPr w:rsidR="002227E1" w:rsidRPr="00FC064A" w:rsidSect="00202E7B">
          <w:footerReference w:type="default" r:id="rId8"/>
          <w:pgSz w:w="16840" w:h="11910" w:orient="landscape"/>
          <w:pgMar w:top="1340" w:right="980" w:bottom="920" w:left="1600" w:header="0" w:footer="732" w:gutter="0"/>
          <w:cols w:space="720"/>
          <w:docGrid w:linePitch="299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118"/>
        <w:gridCol w:w="3545"/>
        <w:gridCol w:w="3686"/>
      </w:tblGrid>
      <w:tr w:rsidR="002227E1" w:rsidRPr="00FC064A" w:rsidTr="002227E1">
        <w:trPr>
          <w:trHeight w:val="1103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spacing w:line="276" w:lineRule="exact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Имеют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представления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време- нах года, о частях суток, по- рядке их следования; о смене </w:t>
            </w:r>
            <w:r w:rsidRPr="00FC064A">
              <w:rPr>
                <w:spacing w:val="-4"/>
                <w:lang w:val="ru-RU"/>
              </w:rPr>
              <w:t>дней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смену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дней: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вчера,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сегодня,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зав- тра; дни недели (7 дней)</w:t>
            </w:r>
          </w:p>
        </w:tc>
      </w:tr>
      <w:tr w:rsidR="002227E1" w:rsidRPr="00FC064A" w:rsidTr="002227E1">
        <w:trPr>
          <w:trHeight w:val="2484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4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14"/>
              <w:rPr>
                <w:lang w:val="ru-RU"/>
              </w:rPr>
            </w:pPr>
            <w:r w:rsidRPr="00FC064A">
              <w:rPr>
                <w:lang w:val="ru-RU"/>
              </w:rPr>
              <w:t>Состав числа 5 из двух слагаемых Построение тре- угольников,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квадра- тов, прямоугольни- ков по точкам (вер- </w:t>
            </w:r>
            <w:r w:rsidRPr="00FC064A">
              <w:rPr>
                <w:spacing w:val="-2"/>
                <w:lang w:val="ru-RU"/>
              </w:rPr>
              <w:t>шинам)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Повторение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5 из двух слагаемых Сложе- ние и вычитание чисел в пределах 10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Составление и решение примеров на сложение и вычитание с опорой на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схе- матическое изображение состава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5,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пользу- ются таблицей состава чисел (из двух чисел)</w:t>
            </w:r>
          </w:p>
          <w:p w:rsidR="002227E1" w:rsidRPr="00FC064A" w:rsidRDefault="002227E1" w:rsidP="002227E1">
            <w:pPr>
              <w:pStyle w:val="TableParagraph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Обводят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геометрические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фи- гуры по трафарету</w:t>
            </w:r>
          </w:p>
          <w:p w:rsidR="002227E1" w:rsidRPr="00FC064A" w:rsidRDefault="002227E1" w:rsidP="002227E1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Строят треугольники, квад- раты,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прямоугольники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точ- кам (вершинам)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spacing w:val="-10"/>
                <w:lang w:val="ru-RU"/>
              </w:rPr>
              <w:t>5</w:t>
            </w:r>
          </w:p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Обводят геометрические фигуры по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контуру,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шаблону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трафарету Строят треугольники, квадраты, прямоугольники по точкам (вер- шинам),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проговаривают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алгоритм </w:t>
            </w:r>
            <w:r w:rsidRPr="00FC064A">
              <w:rPr>
                <w:spacing w:val="-2"/>
                <w:lang w:val="ru-RU"/>
              </w:rPr>
              <w:t>построения</w:t>
            </w:r>
          </w:p>
        </w:tc>
      </w:tr>
      <w:tr w:rsidR="002227E1" w:rsidRPr="00FC064A" w:rsidTr="002227E1">
        <w:trPr>
          <w:trHeight w:val="3311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5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36"/>
              <w:rPr>
                <w:lang w:val="ru-RU"/>
              </w:rPr>
            </w:pPr>
            <w:r w:rsidRPr="00FC064A">
              <w:rPr>
                <w:lang w:val="ru-RU"/>
              </w:rPr>
              <w:t>Составление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ре- шение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 Сложение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вычи- тание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10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текстовых ариф- метических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нахож- дение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пре- делах 10; ответ задачи в форме устного высказыва- </w:t>
            </w:r>
            <w:r w:rsidRPr="00FC064A">
              <w:rPr>
                <w:spacing w:val="-4"/>
                <w:lang w:val="ru-RU"/>
              </w:rPr>
              <w:t>ния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Составление и решение арифметических задач по предложенному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го- товому решению, краткой записи с использованием </w:t>
            </w:r>
            <w:r w:rsidRPr="00FC064A">
              <w:rPr>
                <w:spacing w:val="-2"/>
                <w:lang w:val="ru-RU"/>
              </w:rPr>
              <w:t>иллюстраций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Решают простые арифметиче- ские задачи на нахождение суммы,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записывать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ре- шение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виде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арифметического примера (с помощью учителя) Решают примеры в одно дей- ствие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вычитание в пределах 10 с помощью счёт- ного и дидактического матери- </w:t>
            </w:r>
            <w:r w:rsidRPr="00FC064A">
              <w:rPr>
                <w:spacing w:val="-4"/>
                <w:lang w:val="ru-RU"/>
              </w:rPr>
              <w:t>ала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Решают простые текстовые арифметические задачи на нахождение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писывать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виде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ариф- метического примера</w:t>
            </w:r>
          </w:p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и 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10,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требу- ющие выполнения одного дей- </w:t>
            </w:r>
            <w:r w:rsidRPr="00FC064A">
              <w:rPr>
                <w:spacing w:val="-2"/>
                <w:lang w:val="ru-RU"/>
              </w:rPr>
              <w:t>ствия</w:t>
            </w:r>
          </w:p>
        </w:tc>
      </w:tr>
      <w:tr w:rsidR="002227E1" w:rsidRPr="00FC064A" w:rsidTr="002227E1">
        <w:trPr>
          <w:trHeight w:val="1932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6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6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из двух слагаемых </w:t>
            </w:r>
            <w:r w:rsidRPr="00FC064A">
              <w:rPr>
                <w:spacing w:val="-2"/>
                <w:lang w:val="ru-RU"/>
              </w:rPr>
              <w:t>Линии</w:t>
            </w:r>
          </w:p>
          <w:p w:rsidR="002227E1" w:rsidRPr="00FC064A" w:rsidRDefault="002227E1" w:rsidP="002227E1">
            <w:pPr>
              <w:pStyle w:val="TableParagraph"/>
            </w:pPr>
            <w:r w:rsidRPr="00FC064A">
              <w:rPr>
                <w:spacing w:val="-2"/>
              </w:rPr>
              <w:t>Отрезок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Повторение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6 Решение примеров на сло- жение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преде- лах 6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Различение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линий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(прямая, кривая, отрезок)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6,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пользу- ются таблицей состава чисел (из двух чисел)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Различают линии: прямая ли- ния, кривая линия, отрезок Строят прямую линию с помо- щью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линейки,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проводят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кривую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ind w:left="106" w:right="305"/>
              <w:rPr>
                <w:lang w:val="ru-RU"/>
              </w:rPr>
            </w:pPr>
            <w:r w:rsidRPr="00FC064A">
              <w:rPr>
                <w:lang w:val="ru-RU"/>
              </w:rPr>
              <w:t>Знают состав числа 6 Различают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используют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речи названия линий: прямая линия, кривая линия, отрезок.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Строят прямую линию с помо- щью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линейки,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проводят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кривую </w:t>
            </w:r>
            <w:r w:rsidRPr="00FC064A">
              <w:rPr>
                <w:spacing w:val="-2"/>
                <w:lang w:val="ru-RU"/>
              </w:rPr>
              <w:t>линию</w:t>
            </w:r>
          </w:p>
        </w:tc>
      </w:tr>
    </w:tbl>
    <w:p w:rsidR="002227E1" w:rsidRPr="00FC064A" w:rsidRDefault="002227E1" w:rsidP="002227E1">
      <w:pPr>
        <w:spacing w:line="270" w:lineRule="atLeast"/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118"/>
        <w:gridCol w:w="3545"/>
        <w:gridCol w:w="3686"/>
      </w:tblGrid>
      <w:tr w:rsidR="002227E1" w:rsidRPr="00FC064A" w:rsidTr="002227E1">
        <w:trPr>
          <w:trHeight w:val="1655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Построение прямой линии через одну, две точки Измерение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 Построение отрезка задан- ной длины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линию (не обязательно прово- дить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прямую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линию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через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одну и две точки)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Строят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отрезок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заданной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длины (по клеточкам) с помощью ли- </w:t>
            </w:r>
            <w:r w:rsidRPr="00FC064A">
              <w:rPr>
                <w:spacing w:val="-4"/>
                <w:lang w:val="ru-RU"/>
              </w:rPr>
              <w:t>нейки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Строят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отрезок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заданной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 помощью линейки</w:t>
            </w:r>
          </w:p>
        </w:tc>
      </w:tr>
      <w:tr w:rsidR="002227E1" w:rsidRPr="00FC064A" w:rsidTr="002227E1">
        <w:trPr>
          <w:trHeight w:val="3588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7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Состав числа 7 из двух слагаемых Составление</w:t>
            </w:r>
            <w:r w:rsidRPr="00FC064A">
              <w:rPr>
                <w:spacing w:val="3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ре- шение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числа 7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примеров на сло- жение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преде- лах 7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текстовых ариф- метических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задач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нахож- дение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суммы,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пре- делах 10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7,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пользу- ются таблицей состава чисел (из двух чисел)</w:t>
            </w:r>
          </w:p>
          <w:p w:rsidR="002227E1" w:rsidRPr="00FC064A" w:rsidRDefault="002227E1" w:rsidP="002227E1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Решают простые арифметиче- ские задачи на нахождение суммы,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записывать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ре- шение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виде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арифметического примера (с помощью учителя) Решают примеры в одно дей- ствие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 в пределах 10 с помощью счёт- ного и дидактического матери-</w:t>
            </w:r>
          </w:p>
          <w:p w:rsidR="002227E1" w:rsidRPr="00FC064A" w:rsidRDefault="002227E1" w:rsidP="002227E1">
            <w:pPr>
              <w:pStyle w:val="TableParagraph"/>
              <w:spacing w:line="257" w:lineRule="exact"/>
              <w:ind w:left="140"/>
            </w:pPr>
            <w:r w:rsidRPr="00FC064A">
              <w:rPr>
                <w:spacing w:val="-5"/>
              </w:rPr>
              <w:t>ала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ind w:left="106" w:right="94"/>
              <w:rPr>
                <w:lang w:val="ru-RU"/>
              </w:rPr>
            </w:pPr>
            <w:r w:rsidRPr="00FC064A">
              <w:rPr>
                <w:lang w:val="ru-RU"/>
              </w:rPr>
              <w:t>Знают состав числа 7, пользу- ются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пер- вого десятка из двух слагаемых Решают простые текстовые арифметические задачи на нахождение суммы, остатка, за- писывать решение в виде ариф- метического примера</w:t>
            </w:r>
          </w:p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и 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10,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требу- ющие выполнения одного дей- </w:t>
            </w:r>
            <w:r w:rsidRPr="00FC064A">
              <w:rPr>
                <w:spacing w:val="-2"/>
                <w:lang w:val="ru-RU"/>
              </w:rPr>
              <w:t>ствия</w:t>
            </w:r>
          </w:p>
        </w:tc>
      </w:tr>
      <w:tr w:rsidR="002227E1" w:rsidRPr="00FC064A" w:rsidTr="002227E1">
        <w:trPr>
          <w:trHeight w:val="3036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8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Состав числа 8 из двух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слагаемых Счет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равными группами по 2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118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числа 8 Счёт по 2 (парами) Решение примеров на сло- жение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преде- лах 8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Составление и решение арифметических задач по предложенному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го- товому решению, краткой записи с использованием</w:t>
            </w:r>
          </w:p>
          <w:p w:rsidR="002227E1" w:rsidRPr="00FC064A" w:rsidRDefault="002227E1" w:rsidP="002227E1">
            <w:pPr>
              <w:pStyle w:val="TableParagraph"/>
              <w:spacing w:line="257" w:lineRule="exact"/>
            </w:pPr>
            <w:r w:rsidRPr="00FC064A">
              <w:rPr>
                <w:spacing w:val="-2"/>
              </w:rPr>
              <w:t>иллюстраций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left="140" w:right="142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8,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пользу- ются таблицей состава чисел (из двух чисел)</w:t>
            </w:r>
          </w:p>
          <w:p w:rsidR="002227E1" w:rsidRPr="00FC064A" w:rsidRDefault="002227E1" w:rsidP="002227E1">
            <w:pPr>
              <w:pStyle w:val="TableParagraph"/>
              <w:ind w:left="140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порядке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2 (парами) в пределах 8</w:t>
            </w:r>
          </w:p>
        </w:tc>
        <w:tc>
          <w:tcPr>
            <w:tcW w:w="3686" w:type="dxa"/>
          </w:tcPr>
          <w:p w:rsidR="002227E1" w:rsidRPr="00FC064A" w:rsidRDefault="002227E1" w:rsidP="002227E1">
            <w:pPr>
              <w:pStyle w:val="TableParagraph"/>
              <w:ind w:left="106" w:right="94"/>
              <w:rPr>
                <w:lang w:val="ru-RU"/>
              </w:rPr>
            </w:pPr>
            <w:r w:rsidRPr="00FC064A">
              <w:rPr>
                <w:lang w:val="ru-RU"/>
              </w:rPr>
              <w:t>Знают состав числа 8, пользу- ются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пер- вого десятка из двух слагаемых Считают в прямом и обратном порядке по 2 в пределах 8</w:t>
            </w:r>
          </w:p>
        </w:tc>
      </w:tr>
    </w:tbl>
    <w:p w:rsidR="002227E1" w:rsidRPr="00FC064A" w:rsidRDefault="002227E1" w:rsidP="002227E1">
      <w:pPr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1931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7"/>
              <w:jc w:val="center"/>
            </w:pPr>
            <w:r w:rsidRPr="00FC064A">
              <w:t>9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211"/>
              <w:rPr>
                <w:lang w:val="ru-RU"/>
              </w:rPr>
            </w:pPr>
            <w:r w:rsidRPr="00FC064A">
              <w:rPr>
                <w:lang w:val="ru-RU"/>
              </w:rPr>
              <w:t>Состав числа 9 из двух слагаемых Счет равными группами по 3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числа 9 Счёт по 3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примеров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9 Решение текстовых арифмети- ческих задач на нахождение суммы, остатка в пределах 10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9,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пользу- ются таблицей состава чисел (из двух чисел)</w:t>
            </w:r>
          </w:p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порядке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 3 в пределах 9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Знают состав числа 9, пользу- ются таблицей состава чисел первого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двух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слага- </w:t>
            </w:r>
            <w:r w:rsidRPr="00FC064A">
              <w:rPr>
                <w:spacing w:val="-4"/>
                <w:lang w:val="ru-RU"/>
              </w:rPr>
              <w:t>емых</w:t>
            </w:r>
          </w:p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обратном порядке по 3 в пределах 9</w:t>
            </w:r>
          </w:p>
        </w:tc>
      </w:tr>
      <w:tr w:rsidR="002227E1" w:rsidRPr="00FC064A" w:rsidTr="002227E1">
        <w:trPr>
          <w:trHeight w:val="3588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10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38"/>
              <w:rPr>
                <w:lang w:val="ru-RU"/>
              </w:rPr>
            </w:pPr>
            <w:r w:rsidRPr="00FC064A">
              <w:rPr>
                <w:lang w:val="ru-RU"/>
              </w:rPr>
              <w:t>Состав числа 10 из двух слагаемых Сложение и вычи- тание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10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 знания состава числа 10. Счёт по 2, по 5 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  <w:p w:rsidR="002227E1" w:rsidRPr="00FC064A" w:rsidRDefault="002227E1" w:rsidP="002227E1">
            <w:pPr>
              <w:pStyle w:val="TableParagraph"/>
              <w:ind w:right="201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Составление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приме- ров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 опорой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схематическое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изоб- ражение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преде- лах 10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137" w:right="273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10,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поль- зуются таблицей состава чи- сел (из двух чисел)</w:t>
            </w:r>
          </w:p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обратном порядке по единице в преде- лах 10</w:t>
            </w:r>
          </w:p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Заменяют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десят-</w:t>
            </w:r>
          </w:p>
          <w:p w:rsidR="002227E1" w:rsidRPr="00FC064A" w:rsidRDefault="002227E1" w:rsidP="002227E1">
            <w:pPr>
              <w:pStyle w:val="TableParagraph"/>
              <w:ind w:left="106"/>
              <w:rPr>
                <w:lang w:val="ru-RU"/>
              </w:rPr>
            </w:pPr>
            <w:r w:rsidRPr="00FC064A">
              <w:rPr>
                <w:lang w:val="ru-RU"/>
              </w:rPr>
              <w:t>ком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(1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дес. =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2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ед.)</w:t>
            </w:r>
          </w:p>
          <w:p w:rsidR="002227E1" w:rsidRPr="00FC064A" w:rsidRDefault="002227E1" w:rsidP="002227E1">
            <w:pPr>
              <w:pStyle w:val="TableParagraph"/>
              <w:ind w:left="137" w:right="205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дей- ствие на сложение и вычита- 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 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помощью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137" w:right="480"/>
              <w:jc w:val="both"/>
            </w:pPr>
            <w:r w:rsidRPr="00FC064A">
              <w:t>счётного</w:t>
            </w:r>
            <w:r w:rsidRPr="00FC064A">
              <w:rPr>
                <w:spacing w:val="-15"/>
              </w:rPr>
              <w:t xml:space="preserve"> </w:t>
            </w:r>
            <w:r w:rsidRPr="00FC064A">
              <w:t>и</w:t>
            </w:r>
            <w:r w:rsidRPr="00FC064A">
              <w:rPr>
                <w:spacing w:val="-15"/>
              </w:rPr>
              <w:t xml:space="preserve"> </w:t>
            </w:r>
            <w:r w:rsidRPr="00FC064A">
              <w:t xml:space="preserve">дидактического </w:t>
            </w:r>
            <w:r w:rsidRPr="00FC064A">
              <w:rPr>
                <w:spacing w:val="-2"/>
              </w:rPr>
              <w:t>материала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Знают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10,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поль- зуются таблицей состава чи- сел первого десятка из двух </w:t>
            </w:r>
            <w:r w:rsidRPr="00FC064A">
              <w:rPr>
                <w:spacing w:val="-2"/>
                <w:lang w:val="ru-RU"/>
              </w:rPr>
              <w:t>слагаемых</w:t>
            </w:r>
          </w:p>
          <w:p w:rsidR="002227E1" w:rsidRPr="00FC064A" w:rsidRDefault="002227E1" w:rsidP="002227E1">
            <w:pPr>
              <w:pStyle w:val="TableParagraph"/>
              <w:ind w:left="109" w:right="139"/>
              <w:rPr>
                <w:lang w:val="ru-RU"/>
              </w:rPr>
            </w:pPr>
            <w:r w:rsidRPr="00FC064A">
              <w:rPr>
                <w:lang w:val="ru-RU"/>
              </w:rPr>
              <w:t>Считают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обратном порядке по единице, по 2, по 5, по 3 в пределах 10</w:t>
            </w:r>
          </w:p>
          <w:p w:rsidR="002227E1" w:rsidRPr="00FC064A" w:rsidRDefault="002227E1" w:rsidP="002227E1">
            <w:pPr>
              <w:pStyle w:val="TableParagraph"/>
              <w:ind w:left="109"/>
              <w:rPr>
                <w:lang w:val="ru-RU"/>
              </w:rPr>
            </w:pPr>
            <w:r w:rsidRPr="00FC064A">
              <w:rPr>
                <w:lang w:val="ru-RU"/>
              </w:rPr>
              <w:t>Заменяют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десят-</w:t>
            </w:r>
          </w:p>
          <w:p w:rsidR="002227E1" w:rsidRPr="00FC064A" w:rsidRDefault="002227E1" w:rsidP="002227E1">
            <w:pPr>
              <w:pStyle w:val="TableParagraph"/>
              <w:ind w:left="109"/>
              <w:rPr>
                <w:lang w:val="ru-RU"/>
              </w:rPr>
            </w:pPr>
            <w:r w:rsidRPr="00FC064A">
              <w:rPr>
                <w:lang w:val="ru-RU"/>
              </w:rPr>
              <w:t>ком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(1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дес. =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2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ед.)</w:t>
            </w:r>
          </w:p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10,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требующие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выполнения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од- ного и двух действий</w:t>
            </w:r>
          </w:p>
        </w:tc>
      </w:tr>
      <w:tr w:rsidR="002227E1" w:rsidRPr="00FC064A" w:rsidTr="002227E1">
        <w:trPr>
          <w:trHeight w:val="2760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11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Число и цифра 0 Сложение и вычи- тание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Закрепление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 цифры 0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нуля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пределах 10</w:t>
            </w:r>
          </w:p>
          <w:p w:rsidR="002227E1" w:rsidRPr="00FC064A" w:rsidRDefault="002227E1" w:rsidP="002227E1">
            <w:pPr>
              <w:pStyle w:val="TableParagraph"/>
            </w:pPr>
            <w:r w:rsidRPr="00FC064A">
              <w:t>Решение</w:t>
            </w:r>
            <w:r w:rsidRPr="00FC064A">
              <w:rPr>
                <w:spacing w:val="-3"/>
              </w:rPr>
              <w:t xml:space="preserve"> </w:t>
            </w:r>
            <w:r w:rsidRPr="00FC064A">
              <w:t>примеров</w:t>
            </w:r>
            <w:r w:rsidRPr="00FC064A">
              <w:rPr>
                <w:spacing w:val="-3"/>
              </w:rPr>
              <w:t xml:space="preserve"> </w:t>
            </w:r>
            <w:r w:rsidRPr="00FC064A">
              <w:t>с</w:t>
            </w:r>
            <w:r w:rsidRPr="00FC064A">
              <w:rPr>
                <w:spacing w:val="-2"/>
              </w:rPr>
              <w:t xml:space="preserve"> </w:t>
            </w:r>
            <w:r w:rsidRPr="00FC064A">
              <w:t>числом</w:t>
            </w:r>
            <w:r w:rsidRPr="00FC064A">
              <w:rPr>
                <w:spacing w:val="-3"/>
              </w:rPr>
              <w:t xml:space="preserve"> </w:t>
            </w:r>
            <w:r w:rsidRPr="00FC064A">
              <w:rPr>
                <w:spacing w:val="-10"/>
              </w:rPr>
              <w:t>0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различают,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чи- тают и записывают число 0 Сравнивают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0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числами в пределах 10 (возможно с по- </w:t>
            </w:r>
            <w:r w:rsidRPr="00FC064A">
              <w:rPr>
                <w:spacing w:val="-2"/>
                <w:lang w:val="ru-RU"/>
              </w:rPr>
              <w:t>мощью)</w:t>
            </w:r>
          </w:p>
          <w:p w:rsidR="002227E1" w:rsidRPr="00FC064A" w:rsidRDefault="002227E1" w:rsidP="002227E1">
            <w:pPr>
              <w:pStyle w:val="TableParagraph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Составляют, записывают, ре- шают примеры в одно дей- ствие на сложение и вычита-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ние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счётного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ди- дактического материала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различают,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чи- тают и записывают число 0 Сравнивают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0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 в пределах 10</w:t>
            </w:r>
          </w:p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Составляют,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ре- шают примеры в одно дей- ствие на сложение и вычита- </w:t>
            </w:r>
            <w:r w:rsidRPr="00FC064A">
              <w:rPr>
                <w:spacing w:val="-4"/>
                <w:lang w:val="ru-RU"/>
              </w:rPr>
              <w:t>ние</w:t>
            </w:r>
          </w:p>
        </w:tc>
      </w:tr>
    </w:tbl>
    <w:p w:rsidR="002227E1" w:rsidRPr="00FC064A" w:rsidRDefault="002227E1" w:rsidP="002227E1">
      <w:pPr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3312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12-</w:t>
            </w:r>
          </w:p>
          <w:p w:rsidR="002227E1" w:rsidRPr="00FC064A" w:rsidRDefault="002227E1" w:rsidP="002227E1">
            <w:pPr>
              <w:pStyle w:val="TableParagraph"/>
              <w:ind w:left="215"/>
            </w:pPr>
            <w:r w:rsidRPr="00FC064A">
              <w:rPr>
                <w:spacing w:val="-5"/>
              </w:rPr>
              <w:t>13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Понятия: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поровну, столько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же,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одина- ково, больше, меньше, равно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10 с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использованием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знаков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равен- </w:t>
            </w:r>
            <w:r w:rsidRPr="00FC064A">
              <w:rPr>
                <w:spacing w:val="-4"/>
                <w:lang w:val="ru-RU"/>
              </w:rPr>
              <w:t>ства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Установление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отношения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«равно»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(«столько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же»)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помо- щью знака равенства (3 = 3) Установление отношений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«больше», «меньше» с помо- щью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знака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сравнения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(3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&gt;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2;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&lt;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spacing w:val="-5"/>
                <w:lang w:val="ru-RU"/>
              </w:rPr>
              <w:t>5).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основе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зна- ния их места в числовом ряду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137" w:right="33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писывают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первого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де- </w:t>
            </w:r>
            <w:r w:rsidRPr="00FC064A">
              <w:rPr>
                <w:spacing w:val="-2"/>
                <w:lang w:val="ru-RU"/>
              </w:rPr>
              <w:t>сятка</w:t>
            </w:r>
          </w:p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группы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предме- тов (называть и показывать лишние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или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недостающие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не </w:t>
            </w:r>
            <w:r w:rsidRPr="00FC064A">
              <w:rPr>
                <w:spacing w:val="-2"/>
                <w:lang w:val="ru-RU"/>
              </w:rPr>
              <w:t>обязательно)</w:t>
            </w:r>
          </w:p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понятия: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поровну, столько же, одинаково, больше, меньше, равно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запи- сывают числа 0, 1-10 Сравнивают числа и предмет- ные совокупности, добавляют недостающие, убирают лиш- ние предметы</w:t>
            </w:r>
          </w:p>
          <w:p w:rsidR="002227E1" w:rsidRPr="00FC064A" w:rsidRDefault="002227E1" w:rsidP="002227E1">
            <w:pPr>
              <w:pStyle w:val="TableParagraph"/>
              <w:ind w:left="109" w:right="144"/>
              <w:rPr>
                <w:lang w:val="ru-RU"/>
              </w:rPr>
            </w:pPr>
            <w:r w:rsidRPr="00FC064A">
              <w:rPr>
                <w:lang w:val="ru-RU"/>
              </w:rPr>
              <w:t>Различают и называют поня- тия: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поровну,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столько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же,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оди- наково, больше, меньше, </w:t>
            </w:r>
            <w:r w:rsidRPr="00FC064A">
              <w:rPr>
                <w:spacing w:val="-4"/>
                <w:lang w:val="ru-RU"/>
              </w:rPr>
              <w:t>равно</w:t>
            </w:r>
          </w:p>
        </w:tc>
      </w:tr>
      <w:tr w:rsidR="002227E1" w:rsidRPr="00FC064A" w:rsidTr="002227E1">
        <w:trPr>
          <w:trHeight w:val="3864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14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227"/>
              <w:rPr>
                <w:lang w:val="ru-RU"/>
              </w:rPr>
            </w:pPr>
            <w:r w:rsidRPr="00FC064A">
              <w:rPr>
                <w:lang w:val="ru-RU"/>
              </w:rPr>
              <w:t>Входная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контроль- ная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работа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spacing w:val="-4"/>
                <w:lang w:val="ru-RU"/>
              </w:rPr>
              <w:t>теме</w:t>
            </w:r>
          </w:p>
          <w:p w:rsidR="002227E1" w:rsidRPr="00FC064A" w:rsidRDefault="002227E1" w:rsidP="002227E1">
            <w:pPr>
              <w:pStyle w:val="TableParagraph"/>
              <w:ind w:right="404"/>
            </w:pPr>
            <w:r w:rsidRPr="00FC064A">
              <w:t>«Первый</w:t>
            </w:r>
            <w:r w:rsidRPr="00FC064A">
              <w:rPr>
                <w:spacing w:val="-15"/>
              </w:rPr>
              <w:t xml:space="preserve"> </w:t>
            </w:r>
            <w:r w:rsidRPr="00FC064A">
              <w:t xml:space="preserve">десяток </w:t>
            </w:r>
            <w:r w:rsidRPr="00FC064A">
              <w:rPr>
                <w:spacing w:val="-2"/>
              </w:rPr>
              <w:t>Повторение»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Формирование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умения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самосто- ятельно выполнять действия в пределах 10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137" w:right="33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писывают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первого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де- </w:t>
            </w:r>
            <w:r w:rsidRPr="00FC064A">
              <w:rPr>
                <w:spacing w:val="-2"/>
                <w:lang w:val="ru-RU"/>
              </w:rPr>
              <w:t>сятка</w:t>
            </w:r>
          </w:p>
          <w:p w:rsidR="002227E1" w:rsidRPr="00FC064A" w:rsidRDefault="002227E1" w:rsidP="002227E1">
            <w:pPr>
              <w:pStyle w:val="TableParagraph"/>
              <w:ind w:left="137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числа</w:t>
            </w:r>
          </w:p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дей- ствие на сложение и вычита- ние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10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счётного и дидактического </w:t>
            </w:r>
            <w:r w:rsidRPr="00FC064A">
              <w:rPr>
                <w:spacing w:val="-2"/>
                <w:lang w:val="ru-RU"/>
              </w:rPr>
              <w:t>материала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137" w:right="1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арифметиче- ские задачи на нахождение суммы, записывают решение в виде арифметического при- мера (с помощью учителя)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запи- сывают числа 0, 1-10 Сравнивают числа</w:t>
            </w:r>
          </w:p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10 Решают простые текстовые арифметические задачи на нахождение суммы, записы- вают решение в виде арифме- тического примера</w:t>
            </w:r>
          </w:p>
        </w:tc>
      </w:tr>
      <w:tr w:rsidR="002227E1" w:rsidRPr="00FC064A" w:rsidTr="002227E1">
        <w:trPr>
          <w:trHeight w:val="1656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6" w:lineRule="exact"/>
              <w:ind w:left="143" w:right="136"/>
              <w:jc w:val="center"/>
            </w:pPr>
            <w:r w:rsidRPr="00FC064A">
              <w:rPr>
                <w:spacing w:val="-5"/>
              </w:rPr>
              <w:t>15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Работа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над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ошиб- </w:t>
            </w:r>
            <w:r w:rsidRPr="00FC064A">
              <w:rPr>
                <w:spacing w:val="-4"/>
                <w:lang w:val="ru-RU"/>
              </w:rPr>
              <w:t>ками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right="128"/>
              <w:rPr>
                <w:lang w:val="ru-RU"/>
              </w:rPr>
            </w:pPr>
            <w:r w:rsidRPr="00FC064A">
              <w:rPr>
                <w:spacing w:val="-2"/>
                <w:lang w:val="ru-RU"/>
              </w:rPr>
              <w:t xml:space="preserve">Отрезок </w:t>
            </w:r>
            <w:r w:rsidRPr="00FC064A">
              <w:rPr>
                <w:lang w:val="ru-RU"/>
              </w:rPr>
              <w:t>Построение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отрезка Действия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 первого десятка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6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240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Формирование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умения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исправ- лять ошибки</w:t>
            </w:r>
          </w:p>
          <w:p w:rsidR="002227E1" w:rsidRPr="00FC064A" w:rsidRDefault="002227E1" w:rsidP="002227E1">
            <w:pPr>
              <w:pStyle w:val="TableParagraph"/>
              <w:ind w:right="374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длине (такой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же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одинаковые по длине, длиннее, короче)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Читают, записывают, сравни- вают числа первого десятка с опорой на числовой ряд 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10 с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spacing w:line="276" w:lineRule="exact"/>
              <w:ind w:left="109" w:right="95" w:firstLine="31"/>
              <w:rPr>
                <w:lang w:val="ru-RU"/>
              </w:rPr>
            </w:pPr>
            <w:r w:rsidRPr="00FC064A">
              <w:rPr>
                <w:lang w:val="ru-RU"/>
              </w:rPr>
              <w:t>Читают, записывают, сравни- вают числа первого десятка 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10 Различают и называют поня- тия: линия, отрезок</w:t>
            </w:r>
          </w:p>
        </w:tc>
      </w:tr>
    </w:tbl>
    <w:p w:rsidR="002227E1" w:rsidRPr="00FC064A" w:rsidRDefault="002227E1" w:rsidP="002227E1">
      <w:pPr>
        <w:spacing w:line="276" w:lineRule="exact"/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3864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чисел, полученных 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отрезков: установление отношения</w:t>
            </w:r>
          </w:p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«равно»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(8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см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=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8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см); установ- ление отношений «больше» (5 см &gt; 2 см), «меньше» (7 см &lt; 9 </w:t>
            </w:r>
            <w:r w:rsidRPr="00FC064A">
              <w:rPr>
                <w:spacing w:val="-4"/>
                <w:lang w:val="ru-RU"/>
              </w:rPr>
              <w:t>см)</w:t>
            </w:r>
          </w:p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Построение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отрезка,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равного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 длине данному отрезку (такой же длины)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right="310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Сравнение длины отрезков на глаз, проверка выполненного сравнения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измере- </w:t>
            </w:r>
            <w:r w:rsidRPr="00FC064A">
              <w:rPr>
                <w:spacing w:val="-4"/>
                <w:lang w:val="ru-RU"/>
              </w:rPr>
              <w:t>ний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счётного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дидакти- ческого материала</w:t>
            </w:r>
          </w:p>
          <w:p w:rsidR="002227E1" w:rsidRPr="00FC064A" w:rsidRDefault="002227E1" w:rsidP="002227E1">
            <w:pPr>
              <w:pStyle w:val="TableParagraph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понятия: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линия,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от- </w:t>
            </w:r>
            <w:r w:rsidRPr="00FC064A">
              <w:rPr>
                <w:spacing w:val="-4"/>
                <w:lang w:val="ru-RU"/>
              </w:rPr>
              <w:t>резок</w:t>
            </w:r>
          </w:p>
          <w:p w:rsidR="002227E1" w:rsidRPr="00FC064A" w:rsidRDefault="002227E1" w:rsidP="002227E1">
            <w:pPr>
              <w:pStyle w:val="TableParagraph"/>
              <w:ind w:left="106" w:right="90"/>
              <w:rPr>
                <w:lang w:val="ru-RU"/>
              </w:rPr>
            </w:pPr>
            <w:r w:rsidRPr="00FC064A">
              <w:rPr>
                <w:lang w:val="ru-RU"/>
              </w:rPr>
              <w:t>Строят отрезок заданной длины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клеточкам)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помо- щью линейки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Строят отрезок заданной длины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линейки</w:t>
            </w:r>
          </w:p>
        </w:tc>
      </w:tr>
      <w:tr w:rsidR="002227E1" w:rsidRPr="00FC064A" w:rsidTr="002227E1">
        <w:trPr>
          <w:trHeight w:val="558"/>
        </w:trPr>
        <w:tc>
          <w:tcPr>
            <w:tcW w:w="14030" w:type="dxa"/>
            <w:gridSpan w:val="6"/>
          </w:tcPr>
          <w:p w:rsidR="002227E1" w:rsidRPr="00FC064A" w:rsidRDefault="002227E1" w:rsidP="002227E1">
            <w:pPr>
              <w:pStyle w:val="TableParagraph"/>
              <w:spacing w:before="140"/>
              <w:ind w:left="1938" w:right="1934"/>
              <w:jc w:val="center"/>
              <w:rPr>
                <w:b/>
                <w:lang w:val="ru-RU"/>
              </w:rPr>
            </w:pPr>
            <w:r w:rsidRPr="00FC064A">
              <w:rPr>
                <w:b/>
                <w:lang w:val="ru-RU"/>
              </w:rPr>
              <w:t>Второй</w:t>
            </w:r>
            <w:r w:rsidRPr="00FC064A">
              <w:rPr>
                <w:b/>
                <w:spacing w:val="-4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десяток.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Нумерация.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Увеличение,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уменьшение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числа</w:t>
            </w:r>
            <w:r w:rsidRPr="00FC064A">
              <w:rPr>
                <w:b/>
                <w:spacing w:val="-3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на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несколько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единиц –</w:t>
            </w:r>
            <w:r w:rsidRPr="00FC064A">
              <w:rPr>
                <w:b/>
                <w:spacing w:val="-2"/>
                <w:lang w:val="ru-RU"/>
              </w:rPr>
              <w:t xml:space="preserve"> </w:t>
            </w:r>
            <w:r w:rsidRPr="00FC064A">
              <w:rPr>
                <w:b/>
                <w:lang w:val="ru-RU"/>
              </w:rPr>
              <w:t>27</w:t>
            </w:r>
            <w:r w:rsidRPr="00FC064A">
              <w:rPr>
                <w:b/>
                <w:spacing w:val="-1"/>
                <w:lang w:val="ru-RU"/>
              </w:rPr>
              <w:t xml:space="preserve"> </w:t>
            </w:r>
            <w:r w:rsidRPr="00FC064A">
              <w:rPr>
                <w:b/>
                <w:spacing w:val="-2"/>
                <w:lang w:val="ru-RU"/>
              </w:rPr>
              <w:t>часов</w:t>
            </w:r>
          </w:p>
        </w:tc>
      </w:tr>
      <w:tr w:rsidR="002227E1" w:rsidRPr="00FC064A" w:rsidTr="002227E1">
        <w:trPr>
          <w:trHeight w:val="3588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16-</w:t>
            </w:r>
          </w:p>
          <w:p w:rsidR="002227E1" w:rsidRPr="00FC064A" w:rsidRDefault="002227E1" w:rsidP="002227E1">
            <w:pPr>
              <w:pStyle w:val="TableParagraph"/>
              <w:ind w:left="215"/>
            </w:pPr>
            <w:r w:rsidRPr="00FC064A">
              <w:rPr>
                <w:spacing w:val="-5"/>
              </w:rPr>
              <w:t>17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96"/>
              <w:rPr>
                <w:lang w:val="ru-RU"/>
              </w:rPr>
            </w:pPr>
            <w:r w:rsidRPr="00FC064A">
              <w:rPr>
                <w:lang w:val="ru-RU"/>
              </w:rPr>
              <w:t>Числа 11-13 Десятичный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 чисел 11,12,13 Сравнение чисел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6"/>
              <w:jc w:val="center"/>
            </w:pPr>
            <w:r w:rsidRPr="00FC064A">
              <w:t>2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173"/>
              <w:rPr>
                <w:lang w:val="ru-RU"/>
              </w:rPr>
            </w:pPr>
            <w:r w:rsidRPr="00FC064A">
              <w:rPr>
                <w:lang w:val="ru-RU"/>
              </w:rPr>
              <w:t>Изучение чисел 11–13: образо- вание из десятка и единиц Название, запись, десятичный состав, место в числовом ряду Откладывание чисел 11–13 с использованием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счетного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мате- риала, их иллюстрирование на основе десятичного состава Получение следующего числа путем присчитывания 1 к числу;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предыдущего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числа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путем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отсчитывания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 </w:t>
            </w:r>
            <w:r w:rsidRPr="00FC064A">
              <w:rPr>
                <w:spacing w:val="-4"/>
                <w:lang w:val="ru-RU"/>
              </w:rPr>
              <w:t>числа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отклады- вают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де- сятков и единиц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13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воз- можна помощь учителя)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 читают, запи- сывают, откладывают на счё- тах числа второго десятка Заменяют числа второго де- 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13 (однозначные с двузнач- ными, двузначные с двузнач- </w:t>
            </w:r>
            <w:r w:rsidRPr="00FC064A">
              <w:rPr>
                <w:spacing w:val="-4"/>
                <w:lang w:val="ru-RU"/>
              </w:rPr>
              <w:t>ными)</w:t>
            </w:r>
          </w:p>
        </w:tc>
      </w:tr>
    </w:tbl>
    <w:p w:rsidR="002227E1" w:rsidRPr="00FC064A" w:rsidRDefault="002227E1" w:rsidP="002227E1">
      <w:pPr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4416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18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Числовой ряд 1-13 Длина отрезка Сравнение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от- </w:t>
            </w:r>
            <w:r w:rsidRPr="00FC064A">
              <w:rPr>
                <w:spacing w:val="-2"/>
                <w:lang w:val="ru-RU"/>
              </w:rPr>
              <w:t>резка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Счет предметов и отвлеченный счет в пределах 13 (счет по 1) Сравнение чисел в пределах 13 Сложение в пределах 13 на ос- нове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десятичного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 (10 + 3); сложение и вычитание на основе присчитывания и от- считывания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(12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+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1;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13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 xml:space="preserve">– </w:t>
            </w:r>
            <w:r w:rsidRPr="00FC064A">
              <w:rPr>
                <w:spacing w:val="-5"/>
                <w:lang w:val="ru-RU"/>
              </w:rPr>
              <w:t>1)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Решение текстовых арифмети- ческих задач на нахождение суммы, остатка в пределах 13 Составление и решение ариф- метических задач по предло- женному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готовому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ре- </w:t>
            </w:r>
            <w:r w:rsidRPr="00FC064A">
              <w:rPr>
                <w:spacing w:val="-2"/>
                <w:lang w:val="ru-RU"/>
              </w:rPr>
              <w:t>шению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отклады- вают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де- сятков и единиц</w:t>
            </w:r>
          </w:p>
          <w:p w:rsidR="002227E1" w:rsidRPr="00FC064A" w:rsidRDefault="002227E1" w:rsidP="002227E1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13 (использовать при сравне- нии чисел знаки не обяза- тельно; при сравнении дву- значных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двузначными возможна помощь учителя) Строят отрезок заданной длины (по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клеточкам) с помо- щью линейки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 читают, запи- сывают, откладывают на счё- тах числа второго десятка Заменяют числа второго де- 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13 (однозначные с двузнач- ными, двузначные с двузнач- </w:t>
            </w:r>
            <w:r w:rsidRPr="00FC064A">
              <w:rPr>
                <w:spacing w:val="-4"/>
                <w:lang w:val="ru-RU"/>
              </w:rPr>
              <w:t>ными)</w:t>
            </w:r>
          </w:p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Строят отрезок заданной длины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помощью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линейки</w:t>
            </w:r>
          </w:p>
        </w:tc>
      </w:tr>
      <w:tr w:rsidR="002227E1" w:rsidRPr="00FC064A" w:rsidTr="002227E1">
        <w:trPr>
          <w:trHeight w:val="4140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19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96"/>
            </w:pPr>
            <w:r w:rsidRPr="00FC064A">
              <w:t>Числа 14- 16 Десятичный</w:t>
            </w:r>
            <w:r w:rsidRPr="00FC064A">
              <w:rPr>
                <w:spacing w:val="-15"/>
              </w:rPr>
              <w:t xml:space="preserve"> </w:t>
            </w:r>
            <w:r w:rsidRPr="00FC064A">
              <w:t>состав чисел 14,15,16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Изучение чисел 14–16: образо- вание из десятка и единиц Название, запись, десятичный состав, место в числовом ряду Откладывание чисел 14–16 с использованием счетного мате- риала, их иллюстрирование на основе десятичного состава 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преды- дущего чисел</w:t>
            </w:r>
          </w:p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Счет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отвлеченный счет в пределах 16 (счет по 1, равными числовыми группами по 2)</w:t>
            </w:r>
          </w:p>
          <w:p w:rsidR="002227E1" w:rsidRPr="00FC064A" w:rsidRDefault="002227E1" w:rsidP="002227E1">
            <w:pPr>
              <w:pStyle w:val="TableParagraph"/>
              <w:spacing w:line="257" w:lineRule="exact"/>
            </w:pPr>
            <w:r w:rsidRPr="00FC064A">
              <w:t>Счет</w:t>
            </w:r>
            <w:r w:rsidRPr="00FC064A">
              <w:rPr>
                <w:spacing w:val="-1"/>
              </w:rPr>
              <w:t xml:space="preserve"> </w:t>
            </w:r>
            <w:r w:rsidRPr="00FC064A">
              <w:t>в</w:t>
            </w:r>
            <w:r w:rsidRPr="00FC064A">
              <w:rPr>
                <w:spacing w:val="-2"/>
              </w:rPr>
              <w:t xml:space="preserve"> </w:t>
            </w:r>
            <w:r w:rsidRPr="00FC064A">
              <w:t>заданных</w:t>
            </w:r>
            <w:r w:rsidRPr="00FC064A">
              <w:rPr>
                <w:spacing w:val="-1"/>
              </w:rPr>
              <w:t xml:space="preserve"> </w:t>
            </w:r>
            <w:r w:rsidRPr="00FC064A">
              <w:rPr>
                <w:spacing w:val="-2"/>
              </w:rPr>
              <w:t>пределах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отклады- вают на счётах числа 14-16 Пользуются таблицей состава чисел второго десятка из де- сятков и единиц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285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запи- сывают,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счё- тах числа 14-16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Заменяют числа второго де- 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</w:tr>
    </w:tbl>
    <w:p w:rsidR="002227E1" w:rsidRPr="00FC064A" w:rsidRDefault="002227E1" w:rsidP="002227E1">
      <w:pPr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5520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77"/>
            </w:pPr>
            <w:r w:rsidRPr="00FC064A">
              <w:rPr>
                <w:spacing w:val="-5"/>
              </w:rPr>
              <w:t>20-</w:t>
            </w:r>
          </w:p>
          <w:p w:rsidR="002227E1" w:rsidRPr="00FC064A" w:rsidRDefault="002227E1" w:rsidP="002227E1">
            <w:pPr>
              <w:pStyle w:val="TableParagraph"/>
              <w:ind w:left="215"/>
            </w:pPr>
            <w:r w:rsidRPr="00FC064A">
              <w:rPr>
                <w:spacing w:val="-5"/>
              </w:rPr>
              <w:t>21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32"/>
              <w:rPr>
                <w:lang w:val="ru-RU"/>
              </w:rPr>
            </w:pPr>
            <w:r w:rsidRPr="00FC064A">
              <w:rPr>
                <w:lang w:val="ru-RU"/>
              </w:rPr>
              <w:t>Числовой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чисел </w:t>
            </w:r>
            <w:r w:rsidRPr="00FC064A">
              <w:rPr>
                <w:spacing w:val="-4"/>
                <w:lang w:val="ru-RU"/>
              </w:rPr>
              <w:t>1-16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чисел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2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16 Сложение в пределах 16 на ос- нове десятичного состава чисел (10 + 6); сложение на основе присчитывания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прак- тическим применением при вы- числениях переместительного свойства сложения (15 + 1; 1 + 15);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основе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отсчи- тывания единицы (15 – 1) Решение текстовых арифмети- ческих задач на нахождение суммы, остатка в пределах 16 Составление и решение ариф- метических задач по предло- женному сюжету, готовому ре- </w:t>
            </w:r>
            <w:r w:rsidRPr="00FC064A">
              <w:rPr>
                <w:spacing w:val="-2"/>
                <w:lang w:val="ru-RU"/>
              </w:rPr>
              <w:t>шению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Набор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монет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достоинством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 р., 2 р., 5 р., 10 р. заданной суммы (в пределах 16 р.)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отклады- вают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де- сятков и единиц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16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воз- можна помощь учителя)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 читают, запи- сывают, откладывают на счё- тах числа второго десятка Заменяют числа второго де- 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16 (однозначные с двузнач- ными, двузначные с двузнач- </w:t>
            </w:r>
            <w:r w:rsidRPr="00FC064A">
              <w:rPr>
                <w:spacing w:val="-4"/>
                <w:lang w:val="ru-RU"/>
              </w:rPr>
              <w:t>ными)</w:t>
            </w:r>
          </w:p>
        </w:tc>
      </w:tr>
      <w:tr w:rsidR="002227E1" w:rsidRPr="00FC064A" w:rsidTr="002227E1">
        <w:trPr>
          <w:trHeight w:val="2760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215"/>
            </w:pPr>
            <w:r w:rsidRPr="00FC064A">
              <w:rPr>
                <w:spacing w:val="-5"/>
              </w:rPr>
              <w:t>22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</w:pPr>
            <w:r w:rsidRPr="00FC064A">
              <w:t>Сравнение</w:t>
            </w:r>
            <w:r w:rsidRPr="00FC064A">
              <w:rPr>
                <w:spacing w:val="-15"/>
              </w:rPr>
              <w:t xml:space="preserve"> </w:t>
            </w:r>
            <w:r w:rsidRPr="00FC064A">
              <w:t>чисел</w:t>
            </w:r>
            <w:r w:rsidRPr="00FC064A">
              <w:rPr>
                <w:spacing w:val="-15"/>
              </w:rPr>
              <w:t xml:space="preserve"> </w:t>
            </w:r>
            <w:r w:rsidRPr="00FC064A">
              <w:t xml:space="preserve">и </w:t>
            </w:r>
            <w:r w:rsidRPr="00FC064A">
              <w:rPr>
                <w:spacing w:val="-2"/>
              </w:rPr>
              <w:t>отрезков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103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16 Измерение длины отрезков; сравнение чисел, полученных при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отрезков; построение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отрезков,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равных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 длине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данному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отрезку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преде- лах 16 см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отклады- вают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де- сятков и единиц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16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воз- можна помощь учителя)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 читают, запи- сывают, откладывают на счё- тах числа второго десятка Заменяют числа второго де- 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16 (однозначные с двузнач- ными, двузначные с двузнач- </w:t>
            </w:r>
            <w:r w:rsidRPr="00FC064A">
              <w:rPr>
                <w:spacing w:val="-4"/>
                <w:lang w:val="ru-RU"/>
              </w:rPr>
              <w:t>ными)</w:t>
            </w:r>
          </w:p>
        </w:tc>
      </w:tr>
    </w:tbl>
    <w:p w:rsidR="002227E1" w:rsidRPr="00FC064A" w:rsidRDefault="002227E1" w:rsidP="002227E1">
      <w:pPr>
        <w:spacing w:line="270" w:lineRule="atLeast"/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4968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23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96"/>
            </w:pPr>
            <w:r w:rsidRPr="00FC064A">
              <w:t>Числа 17 - 19 Десятичный</w:t>
            </w:r>
            <w:r w:rsidRPr="00FC064A">
              <w:rPr>
                <w:spacing w:val="-15"/>
              </w:rPr>
              <w:t xml:space="preserve"> </w:t>
            </w:r>
            <w:r w:rsidRPr="00FC064A">
              <w:t>состав чисел 17, 18, 19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Изучение чисел 17–19: образо- вание из десятка и единиц, название, запись, десятичный состав, место в числовом ряду Откладывание чисел 17–19 с использованием счетного мате- риала, их иллюстрирование на основе десятичного состава Работа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числовым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рядом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пре- делах 19 в прямой и обратной </w:t>
            </w:r>
            <w:r w:rsidRPr="00FC064A">
              <w:rPr>
                <w:spacing w:val="-2"/>
                <w:lang w:val="ru-RU"/>
              </w:rPr>
              <w:t>последовательности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преды- дущего чисел</w:t>
            </w:r>
          </w:p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Счет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отвлеченный счет в пределах 19 (счет по 1, равными числовыми группами по 2, 3)</w:t>
            </w:r>
          </w:p>
          <w:p w:rsidR="002227E1" w:rsidRPr="00FC064A" w:rsidRDefault="002227E1" w:rsidP="002227E1">
            <w:pPr>
              <w:pStyle w:val="TableParagraph"/>
              <w:spacing w:line="257" w:lineRule="exact"/>
            </w:pPr>
            <w:r w:rsidRPr="00FC064A">
              <w:t>Счет</w:t>
            </w:r>
            <w:r w:rsidRPr="00FC064A">
              <w:rPr>
                <w:spacing w:val="-1"/>
              </w:rPr>
              <w:t xml:space="preserve"> </w:t>
            </w:r>
            <w:r w:rsidRPr="00FC064A">
              <w:t>в</w:t>
            </w:r>
            <w:r w:rsidRPr="00FC064A">
              <w:rPr>
                <w:spacing w:val="-2"/>
              </w:rPr>
              <w:t xml:space="preserve"> </w:t>
            </w:r>
            <w:r w:rsidRPr="00FC064A">
              <w:t>заданных</w:t>
            </w:r>
            <w:r w:rsidRPr="00FC064A">
              <w:rPr>
                <w:spacing w:val="-1"/>
              </w:rPr>
              <w:t xml:space="preserve"> </w:t>
            </w:r>
            <w:r w:rsidRPr="00FC064A">
              <w:rPr>
                <w:spacing w:val="-2"/>
              </w:rPr>
              <w:t>пределах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отклады- вают на счётах числа 14-16 Пользуются таблицей состава чисел второго десятка из де- сятков и единиц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285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запи- сывают,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счё- тах числа 14-16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Заменяют числа второго де- 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</w:tr>
      <w:tr w:rsidR="002227E1" w:rsidRPr="00FC064A" w:rsidTr="002227E1">
        <w:trPr>
          <w:trHeight w:val="3588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24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</w:pPr>
            <w:r w:rsidRPr="00FC064A">
              <w:t>Числовой</w:t>
            </w:r>
            <w:r w:rsidRPr="00FC064A">
              <w:rPr>
                <w:spacing w:val="-15"/>
              </w:rPr>
              <w:t xml:space="preserve"> </w:t>
            </w:r>
            <w:r w:rsidRPr="00FC064A">
              <w:t>ряд</w:t>
            </w:r>
            <w:r w:rsidRPr="00FC064A">
              <w:rPr>
                <w:spacing w:val="-15"/>
              </w:rPr>
              <w:t xml:space="preserve"> </w:t>
            </w:r>
            <w:r w:rsidRPr="00FC064A">
              <w:t>1-19 Сравнение чисел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103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19 Сложение в пределах 19 на ос- нове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десятичного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 с практическим применением при вычислениях перемести- тельного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свойства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сложения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(10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+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8;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8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+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10);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вычита- ние на основе присчитывания, отсчитывания единицы (18 + 1;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1 +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18; 19 – </w:t>
            </w:r>
            <w:r w:rsidRPr="00FC064A">
              <w:rPr>
                <w:spacing w:val="-5"/>
                <w:lang w:val="ru-RU"/>
              </w:rPr>
              <w:t>1)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Нахождение значения число- вого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выражения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арифме-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отклады- вают на счётах числа второго </w:t>
            </w:r>
            <w:r w:rsidRPr="00FC064A">
              <w:rPr>
                <w:spacing w:val="-2"/>
                <w:lang w:val="ru-RU"/>
              </w:rPr>
              <w:t>десятка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Пользуются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таблицей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состава чисел второго десятка из де- сятков и единиц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19 (при сравнении двузначных чисел с двузначными воз- можна помощь учителя) Используют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чи-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сел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знаки: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больше,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меньше, </w:t>
            </w:r>
            <w:r w:rsidRPr="00FC064A">
              <w:rPr>
                <w:spacing w:val="-4"/>
                <w:lang w:val="ru-RU"/>
              </w:rPr>
              <w:t>равно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 читают, запи- сывают, откладывают на счё- тах числа второго десятка Заменяют числа второго де- 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сумму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19 (однозначные с двузнач- ными, двузначные с двузнач- </w:t>
            </w:r>
            <w:r w:rsidRPr="00FC064A">
              <w:rPr>
                <w:spacing w:val="-4"/>
                <w:lang w:val="ru-RU"/>
              </w:rPr>
              <w:t>ными)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Используют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чи- сел знаки: больше, меньше, </w:t>
            </w:r>
            <w:r w:rsidRPr="00FC064A">
              <w:rPr>
                <w:spacing w:val="-4"/>
                <w:lang w:val="ru-RU"/>
              </w:rPr>
              <w:t>равно</w:t>
            </w:r>
          </w:p>
        </w:tc>
      </w:tr>
    </w:tbl>
    <w:p w:rsidR="002227E1" w:rsidRPr="00FC064A" w:rsidRDefault="002227E1" w:rsidP="002227E1">
      <w:pPr>
        <w:spacing w:line="270" w:lineRule="atLeast"/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827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spacing w:line="276" w:lineRule="exact"/>
              <w:ind w:right="190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тических действия на последо- вательное присчитывание (от- считывание)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19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227E1" w:rsidRPr="00FC064A" w:rsidTr="002227E1">
        <w:trPr>
          <w:trHeight w:val="3312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25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 1 до 19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Задачи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нахожде- ние суммы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текстовых арифмети- ческих задач на нахождение суммы,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остатка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19,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 том числе с числами, получен- ными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стоимости Составление и решение ариф- метических задач по предло- женному сюжету, готовому ре- </w:t>
            </w:r>
            <w:r w:rsidRPr="00FC064A">
              <w:rPr>
                <w:spacing w:val="-2"/>
                <w:lang w:val="ru-RU"/>
              </w:rPr>
              <w:t>шению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Набор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монет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достоинством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 р., 2 р., 5 р., 10 р. заданной суммы (в пределах 19 р.)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19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воз- можна помощь учителя) 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дачи на нахождение суммы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пределах 19 (однозначные с двузнач- ными, двузначные с двузнач- </w:t>
            </w:r>
            <w:r w:rsidRPr="00FC064A">
              <w:rPr>
                <w:spacing w:val="-4"/>
                <w:lang w:val="ru-RU"/>
              </w:rPr>
              <w:t>ными)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нахождение суммы </w:t>
            </w:r>
            <w:r w:rsidRPr="00FC064A">
              <w:rPr>
                <w:spacing w:val="-2"/>
                <w:lang w:val="ru-RU"/>
              </w:rPr>
              <w:t>(самостоятельно)</w:t>
            </w:r>
          </w:p>
        </w:tc>
      </w:tr>
      <w:tr w:rsidR="002227E1" w:rsidRPr="00FC064A" w:rsidTr="002227E1">
        <w:trPr>
          <w:trHeight w:val="3864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26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spacing w:line="275" w:lineRule="exact"/>
            </w:pPr>
            <w:r w:rsidRPr="00FC064A">
              <w:t>Число</w:t>
            </w:r>
            <w:r w:rsidRPr="00FC064A">
              <w:rPr>
                <w:spacing w:val="-3"/>
              </w:rPr>
              <w:t xml:space="preserve"> </w:t>
            </w:r>
            <w:r w:rsidRPr="00FC064A">
              <w:rPr>
                <w:spacing w:val="-5"/>
              </w:rPr>
              <w:t>20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Число 20: образование из двух десятков, название, запись, де- сятичный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состав,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место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число- вом ряду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Откладывание числа 20 с ис- пользованием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счетного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матери- ала, его иллюстрирование на основе десятичного состава 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преды- дущего чисел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Счет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отвлеченный счет в пределах 20 (счет по 1,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right="142"/>
            </w:pPr>
            <w:r w:rsidRPr="00FC064A">
              <w:t>равными</w:t>
            </w:r>
            <w:r w:rsidRPr="00FC064A">
              <w:rPr>
                <w:spacing w:val="-15"/>
              </w:rPr>
              <w:t xml:space="preserve"> </w:t>
            </w:r>
            <w:r w:rsidRPr="00FC064A">
              <w:t>числовыми</w:t>
            </w:r>
            <w:r w:rsidRPr="00FC064A">
              <w:rPr>
                <w:spacing w:val="-15"/>
              </w:rPr>
              <w:t xml:space="preserve"> </w:t>
            </w:r>
            <w:r w:rsidRPr="00FC064A">
              <w:t>группами по 2)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отклады- вают на счётах числа в преде- лах 20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ис- пользуя умение пользоваться таблицей состава чисел вто- рого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 читают, запи- сывают, откладывают на счё- тах числа в пределах 20 Решают примеры на сложение 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ис- пользуя знания состава чисел второго десятка из десятков и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</w:tbl>
    <w:p w:rsidR="002227E1" w:rsidRPr="00FC064A" w:rsidRDefault="002227E1" w:rsidP="002227E1">
      <w:pPr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3588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27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Числовой ряд 1-20 Однозначные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дву- значные числа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Сравнение чисел в пределах 20 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преде- лах 20 на основе десятичного состава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(10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+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9;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9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+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10;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19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– 9; 19 – 10); сложение и вычи- тание</w:t>
            </w:r>
            <w:r w:rsidRPr="00FC064A">
              <w:rPr>
                <w:spacing w:val="40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 основе присчитыва- ния,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отсчитывания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(19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+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1; 1 + 19; 20 – </w:t>
            </w:r>
            <w:r w:rsidRPr="00FC064A">
              <w:rPr>
                <w:spacing w:val="-5"/>
                <w:lang w:val="ru-RU"/>
              </w:rPr>
              <w:t>1)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rPr>
                <w:lang w:val="ru-RU"/>
              </w:rPr>
            </w:pPr>
            <w:r w:rsidRPr="00FC064A">
              <w:rPr>
                <w:lang w:val="ru-RU"/>
              </w:rPr>
              <w:t>Нахождение значения число- вого выражения в два арифме- тических действия на последо- вательное присчитывание (от- считывание)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одно- значные числа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отклады- вают на счётах числа в преде- лах 20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ис- пользуя умение пользоваться таблицей состава чисел вто- рого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35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называют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поня- тия: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однознач- ные числа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 читают, запи- сывают, откладывают на счё- тах числа в пределах 20 Решают примеры на сложение 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ис- пользуя знания состава чисел второго десятка из десятков и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  <w:tr w:rsidR="002227E1" w:rsidRPr="00FC064A" w:rsidTr="002227E1">
        <w:trPr>
          <w:trHeight w:val="2483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28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26"/>
              <w:rPr>
                <w:lang w:val="ru-RU"/>
              </w:rPr>
            </w:pPr>
            <w:r w:rsidRPr="00FC064A">
              <w:rPr>
                <w:lang w:val="ru-RU"/>
              </w:rPr>
              <w:t>Решение примеров на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(18+1),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на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(18-</w:t>
            </w:r>
            <w:r w:rsidRPr="00FC064A">
              <w:rPr>
                <w:spacing w:val="-5"/>
                <w:lang w:val="ru-RU"/>
              </w:rPr>
              <w:t>1)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Работа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числовым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рядом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пре- делах 20 в прямой и обратной </w:t>
            </w:r>
            <w:r w:rsidRPr="00FC064A">
              <w:rPr>
                <w:spacing w:val="-2"/>
                <w:lang w:val="ru-RU"/>
              </w:rPr>
              <w:t>последовательности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преды- дущего чисел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Сложение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преде- лах 20 на основе присчитыва- ния,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отсчитывания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единицы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(19</w:t>
            </w:r>
          </w:p>
          <w:p w:rsidR="002227E1" w:rsidRPr="00FC064A" w:rsidRDefault="002227E1" w:rsidP="002227E1">
            <w:pPr>
              <w:pStyle w:val="TableParagraph"/>
              <w:spacing w:line="257" w:lineRule="exact"/>
            </w:pPr>
            <w:r w:rsidRPr="00FC064A">
              <w:t>+</w:t>
            </w:r>
            <w:r w:rsidRPr="00FC064A">
              <w:rPr>
                <w:spacing w:val="-1"/>
              </w:rPr>
              <w:t xml:space="preserve"> </w:t>
            </w:r>
            <w:r w:rsidRPr="00FC064A">
              <w:t xml:space="preserve">1; 1 + 19; 20 – </w:t>
            </w:r>
            <w:r w:rsidRPr="00FC064A">
              <w:rPr>
                <w:spacing w:val="-5"/>
              </w:rPr>
              <w:t>1)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вычитание, присчитывая и отсчитывая по 1, с опорой на числовой ряд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вычитание, присчитывая и отсчитывая по 1</w:t>
            </w:r>
          </w:p>
        </w:tc>
      </w:tr>
      <w:tr w:rsidR="002227E1" w:rsidRPr="00FC064A" w:rsidTr="002227E1">
        <w:trPr>
          <w:trHeight w:val="2760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29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93"/>
            </w:pPr>
            <w:r w:rsidRPr="00FC064A">
              <w:t>Решение примеров на</w:t>
            </w:r>
            <w:r w:rsidRPr="00FC064A">
              <w:rPr>
                <w:spacing w:val="-10"/>
              </w:rPr>
              <w:t xml:space="preserve"> </w:t>
            </w:r>
            <w:r w:rsidRPr="00FC064A">
              <w:t>вычитание</w:t>
            </w:r>
            <w:r w:rsidRPr="00FC064A">
              <w:rPr>
                <w:spacing w:val="-9"/>
              </w:rPr>
              <w:t xml:space="preserve"> </w:t>
            </w:r>
            <w:r w:rsidRPr="00FC064A">
              <w:t>(11-</w:t>
            </w:r>
            <w:r w:rsidRPr="00FC064A">
              <w:rPr>
                <w:spacing w:val="-5"/>
              </w:rPr>
              <w:t>1,</w:t>
            </w:r>
          </w:p>
          <w:p w:rsidR="002227E1" w:rsidRPr="00FC064A" w:rsidRDefault="002227E1" w:rsidP="002227E1">
            <w:pPr>
              <w:pStyle w:val="TableParagraph"/>
            </w:pPr>
            <w:r w:rsidRPr="00FC064A">
              <w:rPr>
                <w:spacing w:val="-2"/>
              </w:rPr>
              <w:t>12-</w:t>
            </w:r>
            <w:r w:rsidRPr="00FC064A">
              <w:rPr>
                <w:spacing w:val="-7"/>
              </w:rPr>
              <w:t>2)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примеров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вычита- ние (12-2)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текстовых арифмети- ческих задач на нахождение суммы, остатка в пределах 20 Составление и решение ариф- метических задач по предло- женному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готовому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ре- шению, краткой записи с ис-</w:t>
            </w:r>
          </w:p>
          <w:p w:rsidR="002227E1" w:rsidRPr="00FC064A" w:rsidRDefault="002227E1" w:rsidP="002227E1">
            <w:pPr>
              <w:pStyle w:val="TableParagraph"/>
              <w:spacing w:line="257" w:lineRule="exact"/>
            </w:pPr>
            <w:r w:rsidRPr="00FC064A">
              <w:t>пользованием</w:t>
            </w:r>
            <w:r w:rsidRPr="00FC064A">
              <w:rPr>
                <w:spacing w:val="-6"/>
              </w:rPr>
              <w:t xml:space="preserve"> </w:t>
            </w:r>
            <w:r w:rsidRPr="00FC064A">
              <w:rPr>
                <w:spacing w:val="-2"/>
              </w:rPr>
              <w:t>иллюстраций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вычита- ние, присчитывая и отсчиты- вая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1,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опорой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числовой </w:t>
            </w:r>
            <w:r w:rsidRPr="00FC064A">
              <w:rPr>
                <w:spacing w:val="-4"/>
                <w:lang w:val="ru-RU"/>
              </w:rPr>
              <w:t>ряд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lang w:val="ru-RU"/>
              </w:rPr>
              <w:t>ис- пользуя умение пользоваться таблицей состава чисел вто- рого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десятков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еди- </w:t>
            </w:r>
            <w:r w:rsidRPr="00FC064A">
              <w:rPr>
                <w:spacing w:val="-4"/>
                <w:lang w:val="ru-RU"/>
              </w:rPr>
              <w:t>ниц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336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вычита- ние,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присчитывая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отсчиты- вая по 1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ис- пользуя знания состава чисел второго десятка из десятков и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</w:tbl>
    <w:p w:rsidR="002227E1" w:rsidRPr="00FC064A" w:rsidRDefault="002227E1" w:rsidP="002227E1">
      <w:pPr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827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spacing w:line="276" w:lineRule="exact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Набор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монет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достоинством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 р., 2 р., 5 р., 10 р. заданной суммы (в пределах 20 р.)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227E1" w:rsidRPr="00FC064A" w:rsidTr="002227E1">
        <w:trPr>
          <w:trHeight w:val="3036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30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Задачи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нахожде- ние остатка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 текстовых арифмети- ческих задач на нахождение остатка в пределах 20 Составление и решение ариф- метических задач по предло- женному сюжету, готовому ре- шению, краткой записи с ис- пользованием иллюстраций Набор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монет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достоинством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1 р., 2 р., 5 р., 10 р. заданной</w:t>
            </w:r>
          </w:p>
          <w:p w:rsidR="002227E1" w:rsidRPr="00FC064A" w:rsidRDefault="002227E1" w:rsidP="002227E1">
            <w:pPr>
              <w:pStyle w:val="TableParagraph"/>
              <w:spacing w:line="257" w:lineRule="exact"/>
            </w:pPr>
            <w:r w:rsidRPr="00FC064A">
              <w:t>суммы</w:t>
            </w:r>
            <w:r w:rsidRPr="00FC064A">
              <w:rPr>
                <w:spacing w:val="-2"/>
              </w:rPr>
              <w:t xml:space="preserve"> </w:t>
            </w:r>
            <w:r w:rsidRPr="00FC064A">
              <w:t>(в</w:t>
            </w:r>
            <w:r w:rsidRPr="00FC064A">
              <w:rPr>
                <w:spacing w:val="-2"/>
              </w:rPr>
              <w:t xml:space="preserve"> </w:t>
            </w:r>
            <w:r w:rsidRPr="00FC064A">
              <w:t>пределах</w:t>
            </w:r>
            <w:r w:rsidRPr="00FC064A">
              <w:rPr>
                <w:spacing w:val="-2"/>
              </w:rPr>
              <w:t xml:space="preserve"> </w:t>
            </w:r>
            <w:r w:rsidRPr="00FC064A">
              <w:t>20</w:t>
            </w:r>
            <w:r w:rsidRPr="00FC064A">
              <w:rPr>
                <w:spacing w:val="-1"/>
              </w:rPr>
              <w:t xml:space="preserve"> </w:t>
            </w:r>
            <w:r w:rsidRPr="00FC064A">
              <w:rPr>
                <w:spacing w:val="-5"/>
              </w:rPr>
              <w:t>р.)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178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действия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сложения и вычитания, могут составить к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примеру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сложение,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2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при- мера на вычитание</w:t>
            </w:r>
          </w:p>
          <w:p w:rsidR="002227E1" w:rsidRPr="00FC064A" w:rsidRDefault="002227E1" w:rsidP="002227E1">
            <w:pPr>
              <w:pStyle w:val="TableParagraph"/>
              <w:ind w:left="63" w:right="161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дачи на нахождение остатка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действия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вычитание, устанавливают связь между ними</w:t>
            </w:r>
          </w:p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нахождение остатка </w:t>
            </w:r>
            <w:r w:rsidRPr="00FC064A">
              <w:rPr>
                <w:spacing w:val="-2"/>
                <w:lang w:val="ru-RU"/>
              </w:rPr>
              <w:t>(самостоятельно)</w:t>
            </w:r>
          </w:p>
        </w:tc>
      </w:tr>
      <w:tr w:rsidR="002227E1" w:rsidRPr="00FC064A" w:rsidTr="002227E1">
        <w:trPr>
          <w:trHeight w:val="3035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31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211"/>
              <w:rPr>
                <w:lang w:val="ru-RU"/>
              </w:rPr>
            </w:pPr>
            <w:r w:rsidRPr="00FC064A">
              <w:rPr>
                <w:lang w:val="ru-RU"/>
              </w:rPr>
              <w:t>Числовой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ряд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1-20 Присчитывание и отсчитывание по </w:t>
            </w:r>
            <w:r w:rsidRPr="00FC064A">
              <w:rPr>
                <w:spacing w:val="-4"/>
                <w:lang w:val="ru-RU"/>
              </w:rPr>
              <w:t>2,3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Счет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предметов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отвлеченный счет в пределах 20 (счет по 1, равными числовыми группами по 2, 3)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Счет в заданных пределах Получение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следующего,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преды- дущего чисел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Читают,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записывают,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отклады- вают на счётах числа в преде- лах 20</w:t>
            </w:r>
          </w:p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Считают по единице и рав- ными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числовыми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группами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(по 2,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3)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прямом </w:t>
            </w:r>
            <w:r w:rsidRPr="00FC064A">
              <w:rPr>
                <w:spacing w:val="-2"/>
                <w:lang w:val="ru-RU"/>
              </w:rPr>
              <w:t>порядке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Сравнивают числа в пределах 20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(при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сравнении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двузначных чисел с двузначными воз- можна помощь учителя)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 читают, запи- сывают, откладывают на счё- тах числа в пределах 20 Считают по единице и рав- ными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числовыми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группами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(по 2,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3)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20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прямом и обратном порядке Сравнивают числа в пределах 20 (однозначные с двузнач- ными, двузначные с двузнач-</w:t>
            </w:r>
          </w:p>
          <w:p w:rsidR="002227E1" w:rsidRPr="00FC064A" w:rsidRDefault="002227E1" w:rsidP="002227E1">
            <w:pPr>
              <w:pStyle w:val="TableParagraph"/>
              <w:spacing w:line="257" w:lineRule="exact"/>
              <w:ind w:left="66"/>
            </w:pPr>
            <w:r w:rsidRPr="00FC064A">
              <w:rPr>
                <w:spacing w:val="-4"/>
              </w:rPr>
              <w:t>ными)</w:t>
            </w:r>
          </w:p>
        </w:tc>
      </w:tr>
      <w:tr w:rsidR="002227E1" w:rsidRPr="00FC064A" w:rsidTr="002227E1">
        <w:trPr>
          <w:trHeight w:val="1932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32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346"/>
              <w:rPr>
                <w:lang w:val="ru-RU"/>
              </w:rPr>
            </w:pPr>
            <w:r w:rsidRPr="00FC064A">
              <w:rPr>
                <w:lang w:val="ru-RU"/>
              </w:rPr>
              <w:t>Решение задач и примеров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изучен- ных видов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Решение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текстовых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арифмети- ческих задач на нахождение суммы, остатка в пределах 20 Составление и решение ариф- метических задач по предло-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20, с помощью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счётного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дидакти- ческого материала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за- дачи на нахождение суммы, </w:t>
            </w:r>
            <w:r w:rsidRPr="00FC064A">
              <w:rPr>
                <w:spacing w:val="-2"/>
                <w:lang w:val="ru-RU"/>
              </w:rPr>
              <w:t>остатка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 примеры на сложение 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вычитание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пределах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20,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ис- пользуя знания состава чисел второго десятка из десятков и </w:t>
            </w:r>
            <w:r w:rsidRPr="00FC064A">
              <w:rPr>
                <w:spacing w:val="-2"/>
                <w:lang w:val="ru-RU"/>
              </w:rPr>
              <w:t>единиц</w:t>
            </w:r>
          </w:p>
        </w:tc>
      </w:tr>
    </w:tbl>
    <w:p w:rsidR="002227E1" w:rsidRPr="00FC064A" w:rsidRDefault="002227E1" w:rsidP="002227E1">
      <w:pPr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2227E1" w:rsidRPr="00FC064A" w:rsidRDefault="002227E1" w:rsidP="002227E1">
      <w:pPr>
        <w:pStyle w:val="a7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97"/>
        <w:gridCol w:w="710"/>
        <w:gridCol w:w="3545"/>
        <w:gridCol w:w="3401"/>
        <w:gridCol w:w="3403"/>
      </w:tblGrid>
      <w:tr w:rsidR="002227E1" w:rsidRPr="00FC064A" w:rsidTr="002227E1">
        <w:trPr>
          <w:trHeight w:val="827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spacing w:line="276" w:lineRule="exact"/>
              <w:rPr>
                <w:lang w:val="ru-RU"/>
              </w:rPr>
            </w:pPr>
            <w:r w:rsidRPr="00FC064A">
              <w:rPr>
                <w:lang w:val="ru-RU"/>
              </w:rPr>
              <w:t>женному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сюжету,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готовому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ре- шению, краткой записи с ис- пользованием иллюстраций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spacing w:line="276" w:lineRule="exact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простые</w:t>
            </w:r>
            <w:r w:rsidRPr="00FC064A">
              <w:rPr>
                <w:spacing w:val="-14"/>
                <w:lang w:val="ru-RU"/>
              </w:rPr>
              <w:t xml:space="preserve"> </w:t>
            </w:r>
            <w:r w:rsidRPr="00FC064A">
              <w:rPr>
                <w:lang w:val="ru-RU"/>
              </w:rPr>
              <w:t>текстовые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дачи на нахождение суммы, остатка (самостоятельно)</w:t>
            </w:r>
          </w:p>
        </w:tc>
      </w:tr>
      <w:tr w:rsidR="002227E1" w:rsidRPr="00FC064A" w:rsidTr="002227E1">
        <w:trPr>
          <w:trHeight w:val="3312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33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ind w:right="106"/>
              <w:rPr>
                <w:lang w:val="ru-RU"/>
              </w:rPr>
            </w:pPr>
            <w:r w:rsidRPr="00FC064A">
              <w:rPr>
                <w:spacing w:val="-2"/>
                <w:lang w:val="ru-RU"/>
              </w:rPr>
              <w:t>Проверочная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 xml:space="preserve">работа </w:t>
            </w:r>
            <w:r w:rsidRPr="00FC064A">
              <w:rPr>
                <w:lang w:val="ru-RU"/>
              </w:rPr>
              <w:t>по теме «Числа от 10 до 20»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Самостоятельное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выполнение действий в пределах 20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137" w:right="339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за- писывают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второго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де- </w:t>
            </w:r>
            <w:r w:rsidRPr="00FC064A">
              <w:rPr>
                <w:spacing w:val="-2"/>
                <w:lang w:val="ru-RU"/>
              </w:rPr>
              <w:t>сятка</w:t>
            </w:r>
          </w:p>
          <w:p w:rsidR="002227E1" w:rsidRPr="00FC064A" w:rsidRDefault="002227E1" w:rsidP="002227E1">
            <w:pPr>
              <w:pStyle w:val="TableParagraph"/>
              <w:ind w:left="106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Сравнивают</w:t>
            </w:r>
            <w:r w:rsidRPr="00FC064A">
              <w:rPr>
                <w:spacing w:val="-5"/>
                <w:lang w:val="ru-RU"/>
              </w:rPr>
              <w:t xml:space="preserve"> </w:t>
            </w:r>
            <w:r w:rsidRPr="00FC064A">
              <w:rPr>
                <w:spacing w:val="-2"/>
                <w:lang w:val="ru-RU"/>
              </w:rPr>
              <w:t>числа</w:t>
            </w:r>
          </w:p>
          <w:p w:rsidR="002227E1" w:rsidRPr="00FC064A" w:rsidRDefault="002227E1" w:rsidP="002227E1">
            <w:pPr>
              <w:pStyle w:val="TableParagraph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 Решают простые арифметиче- ские задачи на нахождение суммы и остатка, записывают решение в виде арифметиче-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left="137" w:right="90"/>
              <w:rPr>
                <w:lang w:val="ru-RU"/>
              </w:rPr>
            </w:pPr>
            <w:r w:rsidRPr="00FC064A">
              <w:rPr>
                <w:lang w:val="ru-RU"/>
              </w:rPr>
              <w:t>ского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примера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(с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помощью </w:t>
            </w:r>
            <w:r w:rsidRPr="00FC064A">
              <w:rPr>
                <w:spacing w:val="-2"/>
                <w:lang w:val="ru-RU"/>
              </w:rPr>
              <w:t>учителя)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Образовывают,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читают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запи- сывают числа 0, 1-20 Сравнивают числа</w:t>
            </w:r>
          </w:p>
          <w:p w:rsidR="002227E1" w:rsidRPr="00FC064A" w:rsidRDefault="002227E1" w:rsidP="002227E1">
            <w:pPr>
              <w:pStyle w:val="TableParagraph"/>
              <w:ind w:left="109" w:right="95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 Решают простые текстовые арифметические задачи на нахождение суммы и остатка, записывают решение в виде арифметического примера</w:t>
            </w:r>
          </w:p>
        </w:tc>
      </w:tr>
      <w:tr w:rsidR="002227E1" w:rsidRPr="00FC064A" w:rsidTr="002227E1">
        <w:trPr>
          <w:trHeight w:val="4140"/>
        </w:trPr>
        <w:tc>
          <w:tcPr>
            <w:tcW w:w="674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143" w:right="136"/>
              <w:jc w:val="center"/>
            </w:pPr>
            <w:r w:rsidRPr="00FC064A">
              <w:rPr>
                <w:spacing w:val="-5"/>
              </w:rPr>
              <w:t>34</w:t>
            </w:r>
          </w:p>
        </w:tc>
        <w:tc>
          <w:tcPr>
            <w:tcW w:w="2297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Мера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–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деци- </w:t>
            </w:r>
            <w:r w:rsidRPr="00FC064A">
              <w:rPr>
                <w:spacing w:val="-4"/>
                <w:lang w:val="ru-RU"/>
              </w:rPr>
              <w:t>метр</w:t>
            </w:r>
          </w:p>
          <w:p w:rsidR="002227E1" w:rsidRPr="00FC064A" w:rsidRDefault="002227E1" w:rsidP="002227E1">
            <w:pPr>
              <w:pStyle w:val="TableParagraph"/>
              <w:ind w:right="93"/>
              <w:rPr>
                <w:lang w:val="ru-RU"/>
              </w:rPr>
            </w:pPr>
            <w:r w:rsidRPr="00FC064A">
              <w:rPr>
                <w:lang w:val="ru-RU"/>
              </w:rPr>
              <w:t>Действия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числами в пределах 20</w:t>
            </w:r>
          </w:p>
        </w:tc>
        <w:tc>
          <w:tcPr>
            <w:tcW w:w="710" w:type="dxa"/>
          </w:tcPr>
          <w:p w:rsidR="002227E1" w:rsidRPr="00FC064A" w:rsidRDefault="002227E1" w:rsidP="002227E1">
            <w:pPr>
              <w:pStyle w:val="TableParagraph"/>
              <w:spacing w:line="275" w:lineRule="exact"/>
              <w:ind w:left="0" w:right="284"/>
              <w:jc w:val="right"/>
            </w:pPr>
            <w:r w:rsidRPr="00FC064A">
              <w:t>1</w:t>
            </w:r>
          </w:p>
        </w:tc>
        <w:tc>
          <w:tcPr>
            <w:tcW w:w="3545" w:type="dxa"/>
          </w:tcPr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Знакомство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мерой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>–</w:t>
            </w:r>
            <w:r w:rsidRPr="00FC064A">
              <w:rPr>
                <w:spacing w:val="-7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де- </w:t>
            </w:r>
            <w:r w:rsidRPr="00FC064A">
              <w:rPr>
                <w:spacing w:val="-2"/>
                <w:lang w:val="ru-RU"/>
              </w:rPr>
              <w:t>циметром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Запись:</w:t>
            </w:r>
            <w:r w:rsidRPr="00FC064A">
              <w:rPr>
                <w:spacing w:val="-4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1"/>
                <w:lang w:val="ru-RU"/>
              </w:rPr>
              <w:t xml:space="preserve"> </w:t>
            </w:r>
            <w:r w:rsidRPr="00FC064A">
              <w:rPr>
                <w:spacing w:val="-5"/>
                <w:lang w:val="ru-RU"/>
              </w:rPr>
              <w:t>дм</w:t>
            </w:r>
          </w:p>
          <w:p w:rsidR="002227E1" w:rsidRPr="00FC064A" w:rsidRDefault="002227E1" w:rsidP="002227E1">
            <w:pPr>
              <w:pStyle w:val="TableParagraph"/>
              <w:ind w:right="142"/>
              <w:rPr>
                <w:lang w:val="ru-RU"/>
              </w:rPr>
            </w:pPr>
            <w:r w:rsidRPr="00FC064A">
              <w:rPr>
                <w:lang w:val="ru-RU"/>
              </w:rPr>
              <w:t>Изучение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соотношения: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1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дм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= 10 см</w:t>
            </w:r>
          </w:p>
          <w:p w:rsidR="002227E1" w:rsidRPr="00FC064A" w:rsidRDefault="002227E1" w:rsidP="002227E1">
            <w:pPr>
              <w:pStyle w:val="TableParagraph"/>
              <w:ind w:right="285"/>
              <w:jc w:val="both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чисел,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полученных при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измерении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в</w:t>
            </w:r>
            <w:r w:rsidRPr="00FC064A">
              <w:rPr>
                <w:spacing w:val="-12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санти- метрах, с 1 дм</w:t>
            </w:r>
          </w:p>
          <w:p w:rsidR="002227E1" w:rsidRPr="00FC064A" w:rsidRDefault="002227E1" w:rsidP="002227E1">
            <w:pPr>
              <w:pStyle w:val="TableParagraph"/>
              <w:ind w:right="248"/>
              <w:rPr>
                <w:lang w:val="ru-RU"/>
              </w:rPr>
            </w:pPr>
            <w:r w:rsidRPr="00FC064A">
              <w:rPr>
                <w:lang w:val="ru-RU"/>
              </w:rPr>
              <w:t>Сравнение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длины</w:t>
            </w:r>
            <w:r w:rsidRPr="00FC064A">
              <w:rPr>
                <w:spacing w:val="-10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отрезка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1 </w:t>
            </w:r>
            <w:r w:rsidRPr="00FC064A">
              <w:rPr>
                <w:spacing w:val="-6"/>
                <w:lang w:val="ru-RU"/>
              </w:rPr>
              <w:t>дм</w:t>
            </w:r>
          </w:p>
          <w:p w:rsidR="002227E1" w:rsidRPr="00FC064A" w:rsidRDefault="002227E1" w:rsidP="002227E1">
            <w:pPr>
              <w:pStyle w:val="TableParagraph"/>
              <w:rPr>
                <w:lang w:val="ru-RU"/>
              </w:rPr>
            </w:pPr>
            <w:r w:rsidRPr="00FC064A">
              <w:rPr>
                <w:lang w:val="ru-RU"/>
              </w:rPr>
              <w:t>Измерение длины отрезка в де- циметрах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сантиметрах,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11"/>
                <w:lang w:val="ru-RU"/>
              </w:rPr>
              <w:t xml:space="preserve"> </w:t>
            </w:r>
            <w:r w:rsidRPr="00FC064A">
              <w:rPr>
                <w:lang w:val="ru-RU"/>
              </w:rPr>
              <w:t>запи- сью результатов измерений в</w:t>
            </w:r>
          </w:p>
          <w:p w:rsidR="002227E1" w:rsidRPr="00FC064A" w:rsidRDefault="002227E1" w:rsidP="002227E1">
            <w:pPr>
              <w:pStyle w:val="TableParagraph"/>
              <w:spacing w:line="270" w:lineRule="atLeast"/>
              <w:ind w:right="173"/>
              <w:rPr>
                <w:lang w:val="ru-RU"/>
              </w:rPr>
            </w:pPr>
            <w:r w:rsidRPr="00FC064A">
              <w:rPr>
                <w:lang w:val="ru-RU"/>
              </w:rPr>
              <w:t>виде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числа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двумя</w:t>
            </w:r>
            <w:r w:rsidRPr="00FC064A">
              <w:rPr>
                <w:spacing w:val="-6"/>
                <w:lang w:val="ru-RU"/>
              </w:rPr>
              <w:t xml:space="preserve"> </w:t>
            </w:r>
            <w:r w:rsidRPr="00FC064A">
              <w:rPr>
                <w:lang w:val="ru-RU"/>
              </w:rPr>
              <w:t>мерами</w:t>
            </w:r>
            <w:r w:rsidRPr="00FC064A">
              <w:rPr>
                <w:spacing w:val="-8"/>
                <w:lang w:val="ru-RU"/>
              </w:rPr>
              <w:t xml:space="preserve"> </w:t>
            </w:r>
            <w:r w:rsidRPr="00FC064A">
              <w:rPr>
                <w:lang w:val="ru-RU"/>
              </w:rPr>
              <w:t>(1 дм 2 см)</w:t>
            </w:r>
          </w:p>
        </w:tc>
        <w:tc>
          <w:tcPr>
            <w:tcW w:w="3401" w:type="dxa"/>
          </w:tcPr>
          <w:p w:rsidR="002227E1" w:rsidRPr="00FC064A" w:rsidRDefault="002227E1" w:rsidP="002227E1">
            <w:pPr>
              <w:pStyle w:val="TableParagraph"/>
              <w:ind w:left="63" w:right="90"/>
              <w:rPr>
                <w:lang w:val="ru-RU"/>
              </w:rPr>
            </w:pPr>
            <w:r w:rsidRPr="00FC064A">
              <w:rPr>
                <w:lang w:val="ru-RU"/>
              </w:rPr>
              <w:t>Различают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понятия: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дециметр, </w:t>
            </w:r>
            <w:r w:rsidRPr="00FC064A">
              <w:rPr>
                <w:spacing w:val="-2"/>
                <w:lang w:val="ru-RU"/>
              </w:rPr>
              <w:t>сантиметр</w:t>
            </w:r>
          </w:p>
          <w:p w:rsidR="002227E1" w:rsidRPr="00FC064A" w:rsidRDefault="002227E1" w:rsidP="002227E1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Измеряют длину отрезка Записывают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результаты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двумя мерами (с помощью учителя) Чертят отрезки заданной </w:t>
            </w:r>
            <w:r w:rsidRPr="00FC064A">
              <w:rPr>
                <w:spacing w:val="-2"/>
                <w:lang w:val="ru-RU"/>
              </w:rPr>
              <w:t>длины</w:t>
            </w:r>
          </w:p>
          <w:p w:rsidR="002227E1" w:rsidRPr="00FC064A" w:rsidRDefault="002227E1" w:rsidP="002227E1">
            <w:pPr>
              <w:pStyle w:val="TableParagraph"/>
              <w:ind w:left="63" w:right="160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 с помощью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счётного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и</w:t>
            </w:r>
            <w:r w:rsidRPr="00FC064A">
              <w:rPr>
                <w:spacing w:val="-9"/>
                <w:lang w:val="ru-RU"/>
              </w:rPr>
              <w:t xml:space="preserve"> </w:t>
            </w:r>
            <w:r w:rsidRPr="00FC064A">
              <w:rPr>
                <w:lang w:val="ru-RU"/>
              </w:rPr>
              <w:t>дидакти- ческого материала</w:t>
            </w:r>
          </w:p>
        </w:tc>
        <w:tc>
          <w:tcPr>
            <w:tcW w:w="3403" w:type="dxa"/>
          </w:tcPr>
          <w:p w:rsidR="002227E1" w:rsidRPr="00FC064A" w:rsidRDefault="002227E1" w:rsidP="002227E1">
            <w:pPr>
              <w:pStyle w:val="TableParagraph"/>
              <w:ind w:left="66" w:right="95"/>
              <w:rPr>
                <w:lang w:val="ru-RU"/>
              </w:rPr>
            </w:pPr>
            <w:r w:rsidRPr="00FC064A">
              <w:rPr>
                <w:lang w:val="ru-RU"/>
              </w:rPr>
              <w:t>Различают и называют поня- тия: дециметр, сантиметр Измеряют длину отрезка Записывают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результаты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двумя </w:t>
            </w:r>
            <w:r w:rsidRPr="00FC064A">
              <w:rPr>
                <w:spacing w:val="-2"/>
                <w:lang w:val="ru-RU"/>
              </w:rPr>
              <w:t>мерами</w:t>
            </w:r>
          </w:p>
          <w:p w:rsidR="002227E1" w:rsidRPr="00FC064A" w:rsidRDefault="002227E1" w:rsidP="002227E1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Чертят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>отрезки</w:t>
            </w:r>
            <w:r w:rsidRPr="00FC064A">
              <w:rPr>
                <w:spacing w:val="-15"/>
                <w:lang w:val="ru-RU"/>
              </w:rPr>
              <w:t xml:space="preserve"> </w:t>
            </w:r>
            <w:r w:rsidRPr="00FC064A">
              <w:rPr>
                <w:lang w:val="ru-RU"/>
              </w:rPr>
              <w:t xml:space="preserve">заданной </w:t>
            </w:r>
            <w:r w:rsidRPr="00FC064A">
              <w:rPr>
                <w:spacing w:val="-2"/>
                <w:lang w:val="ru-RU"/>
              </w:rPr>
              <w:t>длины</w:t>
            </w:r>
          </w:p>
          <w:p w:rsidR="002227E1" w:rsidRPr="00FC064A" w:rsidRDefault="002227E1" w:rsidP="002227E1">
            <w:pPr>
              <w:pStyle w:val="TableParagraph"/>
              <w:ind w:left="66" w:right="177"/>
              <w:rPr>
                <w:lang w:val="ru-RU"/>
              </w:rPr>
            </w:pPr>
            <w:r w:rsidRPr="00FC064A">
              <w:rPr>
                <w:lang w:val="ru-RU"/>
              </w:rPr>
              <w:t>Решают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примеры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на</w:t>
            </w:r>
            <w:r w:rsidRPr="00FC064A">
              <w:rPr>
                <w:spacing w:val="-13"/>
                <w:lang w:val="ru-RU"/>
              </w:rPr>
              <w:t xml:space="preserve"> </w:t>
            </w:r>
            <w:r w:rsidRPr="00FC064A">
              <w:rPr>
                <w:lang w:val="ru-RU"/>
              </w:rPr>
              <w:t>сложение и вычитание в пределах 20</w:t>
            </w:r>
          </w:p>
        </w:tc>
      </w:tr>
    </w:tbl>
    <w:p w:rsidR="002227E1" w:rsidRPr="00FC064A" w:rsidRDefault="002227E1" w:rsidP="002227E1">
      <w:pPr>
        <w:rPr>
          <w:rFonts w:ascii="Times New Roman" w:hAnsi="Times New Roman" w:cs="Times New Roman"/>
        </w:rPr>
        <w:sectPr w:rsidR="002227E1" w:rsidRPr="00FC064A">
          <w:pgSz w:w="16840" w:h="11910" w:orient="landscape"/>
          <w:pgMar w:top="1340" w:right="980" w:bottom="920" w:left="1600" w:header="0" w:footer="732" w:gutter="0"/>
          <w:cols w:space="720"/>
        </w:sectPr>
      </w:pPr>
    </w:p>
    <w:p w:rsidR="00920C09" w:rsidRPr="00F1403E" w:rsidRDefault="00920C09" w:rsidP="00920C09">
      <w:pPr>
        <w:spacing w:after="0" w:line="240" w:lineRule="auto"/>
        <w:ind w:left="-142" w:right="-28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09" w:rsidRPr="00F1403E" w:rsidRDefault="00920C09" w:rsidP="00920C09">
      <w:pPr>
        <w:spacing w:after="0" w:line="240" w:lineRule="auto"/>
        <w:ind w:left="-142" w:right="-2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03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  <w:r w:rsidRPr="00F1403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920C09" w:rsidRPr="00790B32" w:rsidRDefault="00920C09" w:rsidP="00920C0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F140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Основная:</w:t>
      </w:r>
    </w:p>
    <w:p w:rsidR="00790B32" w:rsidRPr="00790B32" w:rsidRDefault="00920C09" w:rsidP="00790B32">
      <w:pPr>
        <w:suppressAutoHyphens/>
        <w:spacing w:after="0" w:line="240" w:lineRule="auto"/>
        <w:rPr>
          <w:rFonts w:ascii="Times New Roman" w:hAnsi="Times New Roman" w:cs="Times New Roman"/>
          <w:snapToGrid w:val="0"/>
          <w:lang w:eastAsia="ar-SA"/>
        </w:rPr>
      </w:pPr>
      <w:r w:rsidRPr="00790B32">
        <w:rPr>
          <w:rFonts w:ascii="Times New Roman" w:hAnsi="Times New Roman" w:cs="Times New Roman"/>
          <w:snapToGrid w:val="0"/>
          <w:lang w:eastAsia="ar-SA"/>
        </w:rPr>
        <w:t xml:space="preserve">      1. Программы классов (групп) для умственно отсталых детей (программа «Особый ребёнок»), утвержденной на заседании лаборатории специального образования ПКИПКРО (Пермь: ПОИПКРО, 2010 г.), на основе программы обучения глубоко умст</w:t>
      </w:r>
      <w:r w:rsidR="00790B32" w:rsidRPr="00790B32">
        <w:rPr>
          <w:rFonts w:ascii="Times New Roman" w:hAnsi="Times New Roman" w:cs="Times New Roman"/>
          <w:snapToGrid w:val="0"/>
          <w:lang w:eastAsia="ar-SA"/>
        </w:rPr>
        <w:t>венно отсталых детей.  М.,1983.</w:t>
      </w:r>
    </w:p>
    <w:p w:rsidR="008123D4" w:rsidRPr="00790B32" w:rsidRDefault="008123D4" w:rsidP="00790B32">
      <w:pPr>
        <w:suppressAutoHyphens/>
        <w:spacing w:after="0" w:line="240" w:lineRule="auto"/>
        <w:rPr>
          <w:rFonts w:ascii="Times New Roman" w:hAnsi="Times New Roman" w:cs="Times New Roman"/>
          <w:snapToGrid w:val="0"/>
          <w:lang w:eastAsia="ar-SA"/>
        </w:rPr>
      </w:pPr>
      <w:r w:rsidRPr="00790B32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90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90B32">
        <w:rPr>
          <w:rFonts w:ascii="Times New Roman" w:eastAsia="Times New Roman" w:hAnsi="Times New Roman" w:cs="Times New Roman"/>
          <w:color w:val="000000"/>
          <w:lang w:eastAsia="ru-RU"/>
        </w:rPr>
        <w:t>АООП для детей с нарушением интеллекта </w:t>
      </w:r>
    </w:p>
    <w:p w:rsidR="008123D4" w:rsidRPr="00790B32" w:rsidRDefault="008123D4" w:rsidP="008123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0B32">
        <w:rPr>
          <w:rFonts w:ascii="Times New Roman" w:eastAsia="Times New Roman" w:hAnsi="Times New Roman" w:cs="Times New Roman"/>
          <w:color w:val="000000"/>
          <w:lang w:eastAsia="ru-RU"/>
        </w:rPr>
        <w:t>Математика. 2 класс: учебник для спец. (коррекционных) образовательных учреждений VIII вида. 1-2 части / Т.В. Алышева. – М.: Просвещение, 2013.  </w:t>
      </w:r>
    </w:p>
    <w:p w:rsidR="008123D4" w:rsidRPr="00790B32" w:rsidRDefault="008123D4" w:rsidP="008123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0B32">
        <w:rPr>
          <w:rFonts w:ascii="Times New Roman" w:eastAsia="Times New Roman" w:hAnsi="Times New Roman" w:cs="Times New Roman"/>
          <w:color w:val="000000"/>
          <w:lang w:eastAsia="ru-RU"/>
        </w:rPr>
        <w:t>С.Д.Забрамная, Ю.А.Костенкова. Дидактический материал для занятий с детьми, испытывающими трудности в усвоении математики и чтения. Пособие для педагогов, дефектологов, психологов. Владос, Москва, 2015. </w:t>
      </w:r>
    </w:p>
    <w:p w:rsidR="008123D4" w:rsidRPr="00790B32" w:rsidRDefault="008123D4" w:rsidP="008123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0B32">
        <w:rPr>
          <w:rFonts w:ascii="Times New Roman" w:eastAsia="Times New Roman" w:hAnsi="Times New Roman" w:cs="Times New Roman"/>
          <w:color w:val="000000"/>
          <w:lang w:eastAsia="ru-RU"/>
        </w:rPr>
        <w:t>Развиваем руки – чтоб учиться и писать, и красиво рисовать. Популярное пособие для родителей и педагогов./Гаврина С.Е.,КутявинаН.Л., Топоркова И.Г., Щербинина С.В. ХудожникиГ.В.Соколов, В.Н. Куров. – Ярославль: «Академия развития», 1998. </w:t>
      </w:r>
    </w:p>
    <w:p w:rsidR="008123D4" w:rsidRPr="00790B32" w:rsidRDefault="008123D4" w:rsidP="008123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0B32">
        <w:rPr>
          <w:rFonts w:ascii="Times New Roman" w:eastAsia="Times New Roman" w:hAnsi="Times New Roman" w:cs="Times New Roman"/>
          <w:color w:val="000000"/>
          <w:lang w:eastAsia="ru-RU"/>
        </w:rPr>
        <w:t>Стребелева Е.А. Формирование мышления у детей с отклонениями  в развитии: Кн. Для педагога – дефектолога. – М.: Гуманит. Изд. ЦентрВЛАДОС, 2001.</w:t>
      </w:r>
    </w:p>
    <w:p w:rsidR="00790B32" w:rsidRPr="00790B32" w:rsidRDefault="00790B32" w:rsidP="00790B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790B32">
        <w:rPr>
          <w:rFonts w:ascii="Times New Roman" w:eastAsia="Times New Roman" w:hAnsi="Times New Roman" w:cs="Times New Roman"/>
          <w:i/>
          <w:lang w:eastAsia="ar-SA"/>
        </w:rPr>
        <w:t>Дополнительная:</w:t>
      </w:r>
    </w:p>
    <w:p w:rsidR="00790B32" w:rsidRPr="00790B32" w:rsidRDefault="00790B32" w:rsidP="00790B3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90B32">
        <w:rPr>
          <w:rFonts w:ascii="Times New Roman" w:eastAsia="Times New Roman" w:hAnsi="Times New Roman" w:cs="Times New Roman"/>
          <w:lang w:eastAsia="ru-RU"/>
        </w:rPr>
        <w:t>Т.В.Алышева «Математика» ФГОС ОВЗ, 2 класс, 2018</w:t>
      </w:r>
    </w:p>
    <w:p w:rsidR="00790B32" w:rsidRPr="00790B32" w:rsidRDefault="00790B32" w:rsidP="00790B32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90B32">
        <w:rPr>
          <w:rFonts w:ascii="Times New Roman" w:eastAsia="Times New Roman" w:hAnsi="Times New Roman" w:cs="Times New Roman"/>
          <w:lang w:eastAsia="ru-RU"/>
        </w:rPr>
        <w:t>Т.В.Алышева «Математика» ФГОС ОВЗ, 1 класс, 2020</w:t>
      </w:r>
    </w:p>
    <w:p w:rsidR="00790B32" w:rsidRPr="00790B32" w:rsidRDefault="00790B32" w:rsidP="00790B3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90B32">
        <w:rPr>
          <w:rFonts w:ascii="Times New Roman" w:eastAsia="Times New Roman" w:hAnsi="Times New Roman" w:cs="Times New Roman"/>
          <w:lang w:eastAsia="ru-RU"/>
        </w:rPr>
        <w:t>Баряева Л.Б. Формирование элементарных математических представлений у дошкольников (с проблемами в развитии): учебно-методическое пособие, издат-во «Союз», 2002</w:t>
      </w:r>
    </w:p>
    <w:p w:rsidR="00790B32" w:rsidRPr="00F1403E" w:rsidRDefault="00790B32" w:rsidP="00790B32">
      <w:pPr>
        <w:keepNext/>
        <w:widowControl w:val="0"/>
        <w:spacing w:before="240" w:after="60"/>
        <w:contextualSpacing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u w:val="single"/>
          <w:lang w:eastAsia="zh-CN"/>
        </w:rPr>
      </w:pPr>
    </w:p>
    <w:p w:rsidR="00C3466D" w:rsidRDefault="00C3466D" w:rsidP="00C3466D">
      <w:pPr>
        <w:pStyle w:val="a4"/>
        <w:jc w:val="right"/>
      </w:pPr>
    </w:p>
    <w:p w:rsidR="00C3466D" w:rsidRDefault="00C3466D" w:rsidP="00C3466D">
      <w:pPr>
        <w:pStyle w:val="a4"/>
        <w:jc w:val="right"/>
      </w:pPr>
    </w:p>
    <w:p w:rsidR="00C3466D" w:rsidRPr="004907D6" w:rsidRDefault="00C3466D" w:rsidP="004D49CC">
      <w:pPr>
        <w:rPr>
          <w:rFonts w:ascii="Times New Roman" w:hAnsi="Times New Roman" w:cs="Times New Roman"/>
          <w:b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F9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2B0871" w:rsidRPr="009245BB" w:rsidRDefault="002B0871" w:rsidP="002B0871">
      <w:pPr>
        <w:rPr>
          <w:rFonts w:ascii="Times New Roman" w:hAnsi="Times New Roman" w:cs="Times New Roman"/>
          <w:sz w:val="24"/>
          <w:szCs w:val="24"/>
        </w:rPr>
      </w:pPr>
    </w:p>
    <w:p w:rsidR="00F900D2" w:rsidRPr="009245BB" w:rsidRDefault="00F900D2" w:rsidP="00D623D5">
      <w:pPr>
        <w:pStyle w:val="a4"/>
        <w:jc w:val="center"/>
      </w:pPr>
    </w:p>
    <w:p w:rsidR="002B0871" w:rsidRPr="009245BB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Default="002B0871" w:rsidP="002B0871">
      <w:pPr>
        <w:pStyle w:val="a4"/>
        <w:jc w:val="right"/>
      </w:pPr>
    </w:p>
    <w:p w:rsidR="002B0871" w:rsidRPr="009245BB" w:rsidRDefault="002B0871" w:rsidP="002B0871">
      <w:pPr>
        <w:pStyle w:val="a4"/>
        <w:jc w:val="right"/>
      </w:pPr>
    </w:p>
    <w:p w:rsidR="002B0871" w:rsidRPr="009245BB" w:rsidRDefault="002B0871" w:rsidP="002B0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71" w:rsidRPr="009245BB" w:rsidRDefault="002B0871" w:rsidP="002B0871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807" w:rsidRDefault="008A1807"/>
    <w:sectPr w:rsidR="008A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7B" w:rsidRDefault="00202E7B">
      <w:pPr>
        <w:spacing w:after="0" w:line="240" w:lineRule="auto"/>
      </w:pPr>
      <w:r>
        <w:separator/>
      </w:r>
    </w:p>
  </w:endnote>
  <w:endnote w:type="continuationSeparator" w:id="0">
    <w:p w:rsidR="00202E7B" w:rsidRDefault="0020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7B" w:rsidRDefault="00202E7B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FB3FCE" wp14:editId="14CBA8CA">
              <wp:simplePos x="0" y="0"/>
              <wp:positionH relativeFrom="page">
                <wp:posOffset>9792970</wp:posOffset>
              </wp:positionH>
              <wp:positionV relativeFrom="page">
                <wp:posOffset>6956425</wp:posOffset>
              </wp:positionV>
              <wp:extent cx="2324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7B" w:rsidRDefault="00202E7B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75A92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71.1pt;margin-top:547.75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mo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Og9CH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" filled="f" stroked="f">
              <v:textbox inset="0,0,0,0">
                <w:txbxContent>
                  <w:p w:rsidR="00202E7B" w:rsidRDefault="00202E7B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75A92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7B" w:rsidRDefault="00202E7B">
      <w:pPr>
        <w:spacing w:after="0" w:line="240" w:lineRule="auto"/>
      </w:pPr>
      <w:r>
        <w:separator/>
      </w:r>
    </w:p>
  </w:footnote>
  <w:footnote w:type="continuationSeparator" w:id="0">
    <w:p w:rsidR="00202E7B" w:rsidRDefault="0020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69F"/>
    <w:multiLevelType w:val="hybridMultilevel"/>
    <w:tmpl w:val="440A9E7C"/>
    <w:lvl w:ilvl="0" w:tplc="4896FE44">
      <w:start w:val="1"/>
      <w:numFmt w:val="upperRoman"/>
      <w:lvlText w:val="%1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F3D"/>
    <w:multiLevelType w:val="multilevel"/>
    <w:tmpl w:val="B05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F7E4B"/>
    <w:multiLevelType w:val="multilevel"/>
    <w:tmpl w:val="9C70E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A17A4"/>
    <w:multiLevelType w:val="hybridMultilevel"/>
    <w:tmpl w:val="7686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41A0"/>
    <w:multiLevelType w:val="multilevel"/>
    <w:tmpl w:val="AB6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13602"/>
    <w:multiLevelType w:val="multilevel"/>
    <w:tmpl w:val="437E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2FA3"/>
    <w:multiLevelType w:val="multilevel"/>
    <w:tmpl w:val="8494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A3B4A"/>
    <w:multiLevelType w:val="hybridMultilevel"/>
    <w:tmpl w:val="9A1EED2C"/>
    <w:lvl w:ilvl="0" w:tplc="4278421C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ACB954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473E9D2A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0A23ACC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16FE707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4B5C58D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5A7A551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C640151C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504857A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8">
    <w:nsid w:val="5EF51B22"/>
    <w:multiLevelType w:val="multilevel"/>
    <w:tmpl w:val="23AAB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D26C2"/>
    <w:multiLevelType w:val="multilevel"/>
    <w:tmpl w:val="4D9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F5799"/>
    <w:multiLevelType w:val="multilevel"/>
    <w:tmpl w:val="8A2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F394B"/>
    <w:multiLevelType w:val="hybridMultilevel"/>
    <w:tmpl w:val="646E5684"/>
    <w:lvl w:ilvl="0" w:tplc="6F8CD2F2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3C6E">
      <w:numFmt w:val="bullet"/>
      <w:lvlText w:val="•"/>
      <w:lvlJc w:val="left"/>
      <w:pPr>
        <w:ind w:left="1416" w:hanging="428"/>
      </w:pPr>
      <w:rPr>
        <w:rFonts w:hint="default"/>
        <w:lang w:val="ru-RU" w:eastAsia="en-US" w:bidi="ar-SA"/>
      </w:rPr>
    </w:lvl>
    <w:lvl w:ilvl="2" w:tplc="9626C560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 w:tplc="AE0C8D28">
      <w:numFmt w:val="bullet"/>
      <w:lvlText w:val="•"/>
      <w:lvlJc w:val="left"/>
      <w:pPr>
        <w:ind w:left="3169" w:hanging="428"/>
      </w:pPr>
      <w:rPr>
        <w:rFonts w:hint="default"/>
        <w:lang w:val="ru-RU" w:eastAsia="en-US" w:bidi="ar-SA"/>
      </w:rPr>
    </w:lvl>
    <w:lvl w:ilvl="4" w:tplc="BADC1ECA">
      <w:numFmt w:val="bullet"/>
      <w:lvlText w:val="•"/>
      <w:lvlJc w:val="left"/>
      <w:pPr>
        <w:ind w:left="4046" w:hanging="428"/>
      </w:pPr>
      <w:rPr>
        <w:rFonts w:hint="default"/>
        <w:lang w:val="ru-RU" w:eastAsia="en-US" w:bidi="ar-SA"/>
      </w:rPr>
    </w:lvl>
    <w:lvl w:ilvl="5" w:tplc="AF8636B4">
      <w:numFmt w:val="bullet"/>
      <w:lvlText w:val="•"/>
      <w:lvlJc w:val="left"/>
      <w:pPr>
        <w:ind w:left="4923" w:hanging="428"/>
      </w:pPr>
      <w:rPr>
        <w:rFonts w:hint="default"/>
        <w:lang w:val="ru-RU" w:eastAsia="en-US" w:bidi="ar-SA"/>
      </w:rPr>
    </w:lvl>
    <w:lvl w:ilvl="6" w:tplc="EBD00F74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44FA9C78">
      <w:numFmt w:val="bullet"/>
      <w:lvlText w:val="•"/>
      <w:lvlJc w:val="left"/>
      <w:pPr>
        <w:ind w:left="6676" w:hanging="428"/>
      </w:pPr>
      <w:rPr>
        <w:rFonts w:hint="default"/>
        <w:lang w:val="ru-RU" w:eastAsia="en-US" w:bidi="ar-SA"/>
      </w:rPr>
    </w:lvl>
    <w:lvl w:ilvl="8" w:tplc="4A783A68">
      <w:numFmt w:val="bullet"/>
      <w:lvlText w:val="•"/>
      <w:lvlJc w:val="left"/>
      <w:pPr>
        <w:ind w:left="7553" w:hanging="428"/>
      </w:pPr>
      <w:rPr>
        <w:rFonts w:hint="default"/>
        <w:lang w:val="ru-RU" w:eastAsia="en-US" w:bidi="ar-SA"/>
      </w:rPr>
    </w:lvl>
  </w:abstractNum>
  <w:abstractNum w:abstractNumId="12">
    <w:nsid w:val="6AD958D9"/>
    <w:multiLevelType w:val="hybridMultilevel"/>
    <w:tmpl w:val="FCA0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5F8A"/>
    <w:multiLevelType w:val="multilevel"/>
    <w:tmpl w:val="1630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1710B"/>
    <w:multiLevelType w:val="hybridMultilevel"/>
    <w:tmpl w:val="208031EA"/>
    <w:lvl w:ilvl="0" w:tplc="47E8E5F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AE747E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9E06C51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D4403DF2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CF38398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532E8ACA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07CA1F5C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50B6E09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51C6486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5">
    <w:nsid w:val="71F64A60"/>
    <w:multiLevelType w:val="hybridMultilevel"/>
    <w:tmpl w:val="F65018C0"/>
    <w:lvl w:ilvl="0" w:tplc="BF50D5EE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70EE9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78A5EF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E16C675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63088F08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BE8C70E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D6E6F42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7E2E152A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5C9AE886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16">
    <w:nsid w:val="71F87A3E"/>
    <w:multiLevelType w:val="multilevel"/>
    <w:tmpl w:val="EA3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A7CE9"/>
    <w:multiLevelType w:val="multilevel"/>
    <w:tmpl w:val="8DF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9">
    <w:nsid w:val="7655702B"/>
    <w:multiLevelType w:val="hybridMultilevel"/>
    <w:tmpl w:val="EB140C70"/>
    <w:lvl w:ilvl="0" w:tplc="7758F930">
      <w:start w:val="1"/>
      <w:numFmt w:val="upperRoman"/>
      <w:lvlText w:val="%1."/>
      <w:lvlJc w:val="left"/>
      <w:pPr>
        <w:ind w:left="2802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A4E3CE">
      <w:numFmt w:val="bullet"/>
      <w:lvlText w:val="•"/>
      <w:lvlJc w:val="left"/>
      <w:pPr>
        <w:ind w:left="3450" w:hanging="541"/>
      </w:pPr>
      <w:rPr>
        <w:rFonts w:hint="default"/>
        <w:lang w:val="ru-RU" w:eastAsia="en-US" w:bidi="ar-SA"/>
      </w:rPr>
    </w:lvl>
    <w:lvl w:ilvl="2" w:tplc="0B46CD70">
      <w:numFmt w:val="bullet"/>
      <w:lvlText w:val="•"/>
      <w:lvlJc w:val="left"/>
      <w:pPr>
        <w:ind w:left="4101" w:hanging="541"/>
      </w:pPr>
      <w:rPr>
        <w:rFonts w:hint="default"/>
        <w:lang w:val="ru-RU" w:eastAsia="en-US" w:bidi="ar-SA"/>
      </w:rPr>
    </w:lvl>
    <w:lvl w:ilvl="3" w:tplc="E206A14E">
      <w:numFmt w:val="bullet"/>
      <w:lvlText w:val="•"/>
      <w:lvlJc w:val="left"/>
      <w:pPr>
        <w:ind w:left="4751" w:hanging="541"/>
      </w:pPr>
      <w:rPr>
        <w:rFonts w:hint="default"/>
        <w:lang w:val="ru-RU" w:eastAsia="en-US" w:bidi="ar-SA"/>
      </w:rPr>
    </w:lvl>
    <w:lvl w:ilvl="4" w:tplc="C3040A88">
      <w:numFmt w:val="bullet"/>
      <w:lvlText w:val="•"/>
      <w:lvlJc w:val="left"/>
      <w:pPr>
        <w:ind w:left="5402" w:hanging="541"/>
      </w:pPr>
      <w:rPr>
        <w:rFonts w:hint="default"/>
        <w:lang w:val="ru-RU" w:eastAsia="en-US" w:bidi="ar-SA"/>
      </w:rPr>
    </w:lvl>
    <w:lvl w:ilvl="5" w:tplc="4F8891E0">
      <w:numFmt w:val="bullet"/>
      <w:lvlText w:val="•"/>
      <w:lvlJc w:val="left"/>
      <w:pPr>
        <w:ind w:left="6053" w:hanging="541"/>
      </w:pPr>
      <w:rPr>
        <w:rFonts w:hint="default"/>
        <w:lang w:val="ru-RU" w:eastAsia="en-US" w:bidi="ar-SA"/>
      </w:rPr>
    </w:lvl>
    <w:lvl w:ilvl="6" w:tplc="BB8EC690">
      <w:numFmt w:val="bullet"/>
      <w:lvlText w:val="•"/>
      <w:lvlJc w:val="left"/>
      <w:pPr>
        <w:ind w:left="6703" w:hanging="541"/>
      </w:pPr>
      <w:rPr>
        <w:rFonts w:hint="default"/>
        <w:lang w:val="ru-RU" w:eastAsia="en-US" w:bidi="ar-SA"/>
      </w:rPr>
    </w:lvl>
    <w:lvl w:ilvl="7" w:tplc="3D9024B4">
      <w:numFmt w:val="bullet"/>
      <w:lvlText w:val="•"/>
      <w:lvlJc w:val="left"/>
      <w:pPr>
        <w:ind w:left="7354" w:hanging="541"/>
      </w:pPr>
      <w:rPr>
        <w:rFonts w:hint="default"/>
        <w:lang w:val="ru-RU" w:eastAsia="en-US" w:bidi="ar-SA"/>
      </w:rPr>
    </w:lvl>
    <w:lvl w:ilvl="8" w:tplc="5F8E6492">
      <w:numFmt w:val="bullet"/>
      <w:lvlText w:val="•"/>
      <w:lvlJc w:val="left"/>
      <w:pPr>
        <w:ind w:left="8005" w:hanging="541"/>
      </w:pPr>
      <w:rPr>
        <w:rFonts w:hint="default"/>
        <w:lang w:val="ru-RU" w:eastAsia="en-US" w:bidi="ar-SA"/>
      </w:rPr>
    </w:lvl>
  </w:abstractNum>
  <w:abstractNum w:abstractNumId="20">
    <w:nsid w:val="76E45439"/>
    <w:multiLevelType w:val="multilevel"/>
    <w:tmpl w:val="C9DE0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913ED"/>
    <w:multiLevelType w:val="multilevel"/>
    <w:tmpl w:val="380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C56F5"/>
    <w:multiLevelType w:val="multilevel"/>
    <w:tmpl w:val="644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6544D"/>
    <w:multiLevelType w:val="multilevel"/>
    <w:tmpl w:val="93A4A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21"/>
  </w:num>
  <w:num w:numId="8">
    <w:abstractNumId w:val="6"/>
  </w:num>
  <w:num w:numId="9">
    <w:abstractNumId w:val="4"/>
  </w:num>
  <w:num w:numId="10">
    <w:abstractNumId w:val="1"/>
  </w:num>
  <w:num w:numId="11">
    <w:abstractNumId w:val="17"/>
  </w:num>
  <w:num w:numId="12">
    <w:abstractNumId w:val="10"/>
  </w:num>
  <w:num w:numId="13">
    <w:abstractNumId w:val="22"/>
  </w:num>
  <w:num w:numId="14">
    <w:abstractNumId w:val="1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D"/>
    <w:rsid w:val="00202E7B"/>
    <w:rsid w:val="002227E1"/>
    <w:rsid w:val="002B0871"/>
    <w:rsid w:val="00411E12"/>
    <w:rsid w:val="0047507C"/>
    <w:rsid w:val="00475A92"/>
    <w:rsid w:val="004D49CC"/>
    <w:rsid w:val="00613C68"/>
    <w:rsid w:val="00790B32"/>
    <w:rsid w:val="008123D4"/>
    <w:rsid w:val="00871244"/>
    <w:rsid w:val="008A1807"/>
    <w:rsid w:val="00920C09"/>
    <w:rsid w:val="00A43E4D"/>
    <w:rsid w:val="00C3466D"/>
    <w:rsid w:val="00D623D5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2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2227E1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E1"/>
    <w:pPr>
      <w:widowControl w:val="0"/>
      <w:autoSpaceDE w:val="0"/>
      <w:autoSpaceDN w:val="0"/>
      <w:spacing w:before="50" w:after="0" w:line="240" w:lineRule="auto"/>
      <w:ind w:left="263" w:right="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C3466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6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227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222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227E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2227E1"/>
    <w:pPr>
      <w:widowControl w:val="0"/>
      <w:autoSpaceDE w:val="0"/>
      <w:autoSpaceDN w:val="0"/>
      <w:spacing w:before="161" w:after="0" w:line="240" w:lineRule="auto"/>
      <w:ind w:left="118" w:firstLine="42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22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7E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2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2227E1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E1"/>
    <w:pPr>
      <w:widowControl w:val="0"/>
      <w:autoSpaceDE w:val="0"/>
      <w:autoSpaceDN w:val="0"/>
      <w:spacing w:before="50" w:after="0" w:line="240" w:lineRule="auto"/>
      <w:ind w:left="263" w:right="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B087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2B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C3466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6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227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222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227E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2227E1"/>
    <w:pPr>
      <w:widowControl w:val="0"/>
      <w:autoSpaceDE w:val="0"/>
      <w:autoSpaceDN w:val="0"/>
      <w:spacing w:before="161" w:after="0" w:line="240" w:lineRule="auto"/>
      <w:ind w:left="118" w:firstLine="42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22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7E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А_Ф</dc:creator>
  <cp:keywords/>
  <dc:description/>
  <cp:lastModifiedBy>Admin</cp:lastModifiedBy>
  <cp:revision>8</cp:revision>
  <dcterms:created xsi:type="dcterms:W3CDTF">2023-09-20T08:24:00Z</dcterms:created>
  <dcterms:modified xsi:type="dcterms:W3CDTF">2023-10-15T05:13:00Z</dcterms:modified>
</cp:coreProperties>
</file>