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A8" w:rsidRPr="00D71F01" w:rsidRDefault="004F26A8" w:rsidP="004F26A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F26A8" w:rsidRPr="00D71F01" w:rsidRDefault="004F26A8" w:rsidP="004F26A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1">
        <w:rPr>
          <w:rFonts w:ascii="Times New Roman" w:hAnsi="Times New Roman" w:cs="Times New Roman"/>
          <w:b/>
          <w:sz w:val="24"/>
          <w:szCs w:val="24"/>
        </w:rPr>
        <w:t xml:space="preserve"> «Специальная (коррекционная) школа-интернат </w:t>
      </w:r>
      <w:r w:rsidRPr="00D71F0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71F01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412FCE" w:rsidRDefault="004F26A8" w:rsidP="004F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Согласовано                                  Утверждено</w:t>
      </w:r>
    </w:p>
    <w:p w:rsidR="004F26A8" w:rsidRPr="00412FCE" w:rsidRDefault="004F26A8" w:rsidP="004F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заместитель директора                 директор школы</w:t>
      </w:r>
    </w:p>
    <w:p w:rsidR="004F26A8" w:rsidRPr="00412FCE" w:rsidRDefault="004F26A8" w:rsidP="004F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 УВР</w:t>
      </w:r>
    </w:p>
    <w:p w:rsidR="004F26A8" w:rsidRPr="00412FCE" w:rsidRDefault="004F26A8" w:rsidP="004F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Н.Е.Мухаметшина</w:t>
      </w:r>
      <w:proofErr w:type="spellEnd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.Илькаева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С.А.Гизатуллин</w:t>
      </w:r>
      <w:proofErr w:type="spellEnd"/>
    </w:p>
    <w:p w:rsidR="004F26A8" w:rsidRPr="00412FCE" w:rsidRDefault="004F26A8" w:rsidP="004F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1                               «31»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23г.                 Приказ № 425.1</w:t>
      </w:r>
    </w:p>
    <w:p w:rsidR="004F26A8" w:rsidRPr="00412FCE" w:rsidRDefault="004F26A8" w:rsidP="004F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30 » августа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2023г.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 31 » августа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F26A8" w:rsidRDefault="004F26A8" w:rsidP="004F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учебного  предмета «Человек»</w:t>
      </w:r>
    </w:p>
    <w:p w:rsidR="004F26A8" w:rsidRDefault="004F26A8" w:rsidP="004F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 класса 2 варианта</w:t>
      </w:r>
    </w:p>
    <w:p w:rsidR="00D42504" w:rsidRDefault="00D42504" w:rsidP="00D4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интеллектуальными нарушениями)</w:t>
      </w:r>
    </w:p>
    <w:p w:rsidR="00D42504" w:rsidRPr="009245BB" w:rsidRDefault="00D42504" w:rsidP="004F2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6A8" w:rsidRPr="009245BB" w:rsidRDefault="004F26A8" w:rsidP="004F2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4F26A8" w:rsidRPr="009245BB" w:rsidRDefault="004F26A8" w:rsidP="004F26A8">
      <w:pPr>
        <w:rPr>
          <w:rFonts w:ascii="Times New Roman" w:hAnsi="Times New Roman" w:cs="Times New Roman"/>
          <w:sz w:val="24"/>
          <w:szCs w:val="24"/>
        </w:rPr>
      </w:pPr>
    </w:p>
    <w:p w:rsidR="00321751" w:rsidRDefault="004F26A8" w:rsidP="004F26A8">
      <w:pPr>
        <w:pStyle w:val="a4"/>
        <w:jc w:val="right"/>
      </w:pPr>
      <w:r w:rsidRPr="009245BB">
        <w:t>Составила</w:t>
      </w:r>
      <w:r w:rsidR="00321751">
        <w:t xml:space="preserve">: </w:t>
      </w:r>
      <w:proofErr w:type="spellStart"/>
      <w:r w:rsidR="00321751">
        <w:t>Микова</w:t>
      </w:r>
      <w:proofErr w:type="spellEnd"/>
      <w:r w:rsidR="00321751">
        <w:t xml:space="preserve"> Светлана Васильевна,</w:t>
      </w:r>
    </w:p>
    <w:p w:rsidR="004F26A8" w:rsidRPr="009245BB" w:rsidRDefault="00321751" w:rsidP="004F26A8">
      <w:pPr>
        <w:pStyle w:val="a4"/>
        <w:jc w:val="right"/>
      </w:pPr>
      <w:r>
        <w:t>учитель начальных классов</w:t>
      </w:r>
    </w:p>
    <w:p w:rsidR="004F26A8" w:rsidRPr="009245BB" w:rsidRDefault="004F26A8" w:rsidP="004F26A8">
      <w:pPr>
        <w:pStyle w:val="a4"/>
        <w:jc w:val="right"/>
      </w:pPr>
    </w:p>
    <w:p w:rsidR="004F26A8" w:rsidRDefault="004F26A8" w:rsidP="004F26A8">
      <w:pPr>
        <w:pStyle w:val="a4"/>
        <w:jc w:val="right"/>
      </w:pPr>
    </w:p>
    <w:p w:rsidR="004F26A8" w:rsidRDefault="004F26A8" w:rsidP="004F26A8">
      <w:pPr>
        <w:pStyle w:val="a4"/>
        <w:jc w:val="right"/>
      </w:pPr>
    </w:p>
    <w:p w:rsidR="004F26A8" w:rsidRDefault="004F26A8" w:rsidP="004F26A8">
      <w:pPr>
        <w:pStyle w:val="a4"/>
        <w:jc w:val="right"/>
      </w:pPr>
    </w:p>
    <w:p w:rsidR="004F26A8" w:rsidRDefault="004F26A8" w:rsidP="004F26A8">
      <w:pPr>
        <w:pStyle w:val="a4"/>
        <w:jc w:val="right"/>
      </w:pPr>
    </w:p>
    <w:p w:rsidR="004F26A8" w:rsidRDefault="004F26A8" w:rsidP="004F26A8">
      <w:pPr>
        <w:pStyle w:val="a4"/>
        <w:jc w:val="right"/>
      </w:pPr>
    </w:p>
    <w:p w:rsidR="004F26A8" w:rsidRDefault="004F26A8" w:rsidP="004F26A8">
      <w:pPr>
        <w:pStyle w:val="a4"/>
        <w:jc w:val="right"/>
      </w:pPr>
    </w:p>
    <w:p w:rsidR="004F26A8" w:rsidRPr="009245BB" w:rsidRDefault="004F26A8" w:rsidP="004F26A8">
      <w:pPr>
        <w:pStyle w:val="a4"/>
        <w:jc w:val="right"/>
      </w:pPr>
    </w:p>
    <w:p w:rsidR="004F26A8" w:rsidRPr="009245BB" w:rsidRDefault="004F26A8" w:rsidP="004F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t>Чернушка,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F7B0F" w:rsidRDefault="005F7B0F" w:rsidP="005F7B0F">
      <w:pPr>
        <w:pStyle w:val="a4"/>
        <w:jc w:val="right"/>
      </w:pPr>
    </w:p>
    <w:p w:rsidR="005F7B0F" w:rsidRDefault="005F7B0F" w:rsidP="005F7B0F">
      <w:pPr>
        <w:pStyle w:val="a4"/>
        <w:jc w:val="right"/>
      </w:pPr>
    </w:p>
    <w:p w:rsidR="005F7B0F" w:rsidRDefault="005F7B0F" w:rsidP="005F7B0F">
      <w:pPr>
        <w:pStyle w:val="a4"/>
        <w:jc w:val="right"/>
      </w:pPr>
    </w:p>
    <w:p w:rsidR="005F7B0F" w:rsidRDefault="005F7B0F" w:rsidP="005F7B0F">
      <w:pPr>
        <w:pStyle w:val="a4"/>
        <w:jc w:val="right"/>
      </w:pPr>
    </w:p>
    <w:p w:rsidR="005F7B0F" w:rsidRDefault="005F7B0F" w:rsidP="005F7B0F">
      <w:pPr>
        <w:pStyle w:val="a4"/>
        <w:jc w:val="right"/>
      </w:pPr>
    </w:p>
    <w:p w:rsidR="005F7B0F" w:rsidRPr="009245BB" w:rsidRDefault="005F7B0F" w:rsidP="005F7B0F">
      <w:pPr>
        <w:pStyle w:val="a4"/>
        <w:jc w:val="right"/>
      </w:pPr>
    </w:p>
    <w:p w:rsidR="005F7B0F" w:rsidRPr="00FC064A" w:rsidRDefault="005F7B0F" w:rsidP="005F7B0F">
      <w:pPr>
        <w:spacing w:before="77"/>
        <w:ind w:right="469"/>
        <w:rPr>
          <w:rFonts w:ascii="Times New Roman" w:hAnsi="Times New Roman" w:cs="Times New Roman"/>
          <w:b/>
          <w:sz w:val="20"/>
          <w:szCs w:val="20"/>
        </w:rPr>
      </w:pPr>
      <w:r w:rsidRPr="00FC064A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sdt>
      <w:sdtPr>
        <w:rPr>
          <w:rFonts w:ascii="Calibri" w:eastAsia="Calibri" w:hAnsi="Calibri" w:cs="Calibri"/>
          <w:sz w:val="20"/>
          <w:szCs w:val="20"/>
        </w:rPr>
        <w:id w:val="-1409378716"/>
        <w:docPartObj>
          <w:docPartGallery w:val="Table of Contents"/>
          <w:docPartUnique/>
        </w:docPartObj>
      </w:sdtPr>
      <w:sdtEndPr/>
      <w:sdtContent>
        <w:p w:rsidR="005F7B0F" w:rsidRPr="00FC064A" w:rsidRDefault="005F7B0F" w:rsidP="005F7B0F">
          <w:pPr>
            <w:pStyle w:val="11"/>
            <w:numPr>
              <w:ilvl w:val="0"/>
              <w:numId w:val="1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hanging="547"/>
            <w:rPr>
              <w:sz w:val="20"/>
              <w:szCs w:val="20"/>
            </w:rPr>
          </w:pPr>
          <w:r w:rsidRPr="00FC064A">
            <w:rPr>
              <w:sz w:val="20"/>
              <w:szCs w:val="20"/>
            </w:rPr>
            <w:fldChar w:fldCharType="begin"/>
          </w:r>
          <w:r w:rsidRPr="00FC064A">
            <w:rPr>
              <w:sz w:val="20"/>
              <w:szCs w:val="20"/>
            </w:rPr>
            <w:instrText xml:space="preserve">TOC \o "1-1" \h \z \u </w:instrText>
          </w:r>
          <w:r w:rsidRPr="00FC064A">
            <w:rPr>
              <w:sz w:val="20"/>
              <w:szCs w:val="20"/>
            </w:rPr>
            <w:fldChar w:fldCharType="separate"/>
          </w:r>
          <w:hyperlink w:anchor="_bookmark0" w:history="1">
            <w:r w:rsidRPr="00FC064A">
              <w:rPr>
                <w:sz w:val="20"/>
                <w:szCs w:val="20"/>
              </w:rPr>
              <w:t>ПОЯСНИТЕЛЬНАЯ</w:t>
            </w:r>
            <w:r w:rsidRPr="00FC064A">
              <w:rPr>
                <w:spacing w:val="-1"/>
                <w:sz w:val="20"/>
                <w:szCs w:val="20"/>
              </w:rPr>
              <w:t xml:space="preserve"> </w:t>
            </w:r>
            <w:r w:rsidRPr="00FC064A">
              <w:rPr>
                <w:sz w:val="20"/>
                <w:szCs w:val="20"/>
              </w:rPr>
              <w:t>ЗАПИСКА</w:t>
            </w:r>
            <w:r w:rsidRPr="00FC064A">
              <w:rPr>
                <w:sz w:val="20"/>
                <w:szCs w:val="20"/>
              </w:rPr>
              <w:tab/>
              <w:t>3</w:t>
            </w:r>
          </w:hyperlink>
        </w:p>
        <w:p w:rsidR="005F7B0F" w:rsidRPr="00FC064A" w:rsidRDefault="00636359" w:rsidP="005F7B0F">
          <w:pPr>
            <w:pStyle w:val="11"/>
            <w:numPr>
              <w:ilvl w:val="0"/>
              <w:numId w:val="1"/>
            </w:numPr>
            <w:tabs>
              <w:tab w:val="left" w:pos="547"/>
              <w:tab w:val="right" w:leader="dot" w:pos="9062"/>
            </w:tabs>
            <w:ind w:hanging="547"/>
            <w:rPr>
              <w:sz w:val="20"/>
              <w:szCs w:val="20"/>
            </w:rPr>
          </w:pPr>
          <w:hyperlink w:anchor="_bookmark1" w:history="1">
            <w:r w:rsidR="005F7B0F" w:rsidRPr="00FC064A">
              <w:rPr>
                <w:sz w:val="20"/>
                <w:szCs w:val="20"/>
              </w:rPr>
              <w:t>СОДЕРЖАНИЕ ОБУЧЕНИЯ</w:t>
            </w:r>
            <w:r w:rsidR="005F7B0F" w:rsidRPr="00FC064A">
              <w:rPr>
                <w:sz w:val="20"/>
                <w:szCs w:val="20"/>
              </w:rPr>
              <w:tab/>
              <w:t>8</w:t>
            </w:r>
          </w:hyperlink>
        </w:p>
        <w:p w:rsidR="005F7B0F" w:rsidRPr="00FC064A" w:rsidRDefault="00636359" w:rsidP="005F7B0F">
          <w:pPr>
            <w:pStyle w:val="11"/>
            <w:numPr>
              <w:ilvl w:val="0"/>
              <w:numId w:val="1"/>
            </w:numPr>
            <w:tabs>
              <w:tab w:val="left" w:pos="547"/>
              <w:tab w:val="right" w:leader="dot" w:pos="9063"/>
            </w:tabs>
            <w:ind w:right="2" w:hanging="547"/>
            <w:rPr>
              <w:sz w:val="20"/>
              <w:szCs w:val="20"/>
            </w:rPr>
          </w:pPr>
          <w:hyperlink w:anchor="_bookmark2" w:history="1">
            <w:r w:rsidR="005F7B0F" w:rsidRPr="00FC064A">
              <w:rPr>
                <w:sz w:val="20"/>
                <w:szCs w:val="20"/>
              </w:rPr>
              <w:t>ТЕМАТИЧЕСКОЕ ПЛАНИРОВАНИЕ</w:t>
            </w:r>
            <w:r w:rsidR="005F7B0F" w:rsidRPr="00FC064A">
              <w:rPr>
                <w:sz w:val="20"/>
                <w:szCs w:val="20"/>
              </w:rPr>
              <w:tab/>
              <w:t>10</w:t>
            </w:r>
          </w:hyperlink>
        </w:p>
        <w:p w:rsidR="005F7B0F" w:rsidRPr="00FC064A" w:rsidRDefault="005F7B0F" w:rsidP="005F7B0F">
          <w:pPr>
            <w:jc w:val="center"/>
            <w:rPr>
              <w:rFonts w:ascii="Times New Roman" w:hAnsi="Times New Roman" w:cs="Times New Roman"/>
              <w:b/>
            </w:rPr>
          </w:pPr>
          <w:r w:rsidRPr="00FC064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sdtContent>
    </w:sdt>
    <w:p w:rsidR="005F7B0F" w:rsidRPr="00FC064A" w:rsidRDefault="005F7B0F" w:rsidP="005F7B0F">
      <w:pPr>
        <w:shd w:val="clear" w:color="auto" w:fill="FFFFFF"/>
        <w:tabs>
          <w:tab w:val="left" w:pos="2127"/>
        </w:tabs>
        <w:spacing w:after="15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F7B0F" w:rsidRPr="00FC064A" w:rsidRDefault="005F7B0F" w:rsidP="005F7B0F">
      <w:pPr>
        <w:shd w:val="clear" w:color="auto" w:fill="FFFFFF"/>
        <w:tabs>
          <w:tab w:val="left" w:pos="9498"/>
        </w:tabs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C06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Пояснительная записка</w:t>
      </w:r>
      <w:r w:rsidRPr="00FC064A">
        <w:rPr>
          <w:rFonts w:ascii="Times New Roman" w:eastAsia="Times New Roman" w:hAnsi="Times New Roman" w:cs="Times New Roman"/>
          <w:b/>
          <w:bCs/>
          <w:lang w:eastAsia="ru-RU"/>
        </w:rPr>
        <w:t xml:space="preserve"> Математика</w:t>
      </w:r>
    </w:p>
    <w:p w:rsidR="005F7B0F" w:rsidRPr="00FC064A" w:rsidRDefault="005F7B0F" w:rsidP="005F7B0F">
      <w:pPr>
        <w:shd w:val="clear" w:color="auto" w:fill="FFFFFF"/>
        <w:tabs>
          <w:tab w:val="left" w:pos="9498"/>
        </w:tabs>
        <w:ind w:left="142" w:right="181" w:firstLine="284"/>
        <w:jc w:val="both"/>
        <w:rPr>
          <w:rFonts w:ascii="Times New Roman" w:hAnsi="Times New Roman" w:cs="Times New Roman"/>
        </w:rPr>
      </w:pPr>
      <w:r w:rsidRPr="00FC064A">
        <w:rPr>
          <w:rFonts w:ascii="Times New Roman" w:hAnsi="Times New Roman" w:cs="Times New Roman"/>
        </w:rPr>
        <w:t xml:space="preserve"> Учебный план составлен в  соответствии с Законом РФ от 29.12.2012 г № 273-ФЗ «Об образовании в Российской Федерации», Федеральным государственным образовательным стандартом образования обучающихся с умственной отсталость</w:t>
      </w:r>
      <w:proofErr w:type="gramStart"/>
      <w:r w:rsidRPr="00FC064A">
        <w:rPr>
          <w:rFonts w:ascii="Times New Roman" w:hAnsi="Times New Roman" w:cs="Times New Roman"/>
        </w:rPr>
        <w:t>ю(</w:t>
      </w:r>
      <w:proofErr w:type="gramEnd"/>
      <w:r w:rsidRPr="00FC064A">
        <w:rPr>
          <w:rFonts w:ascii="Times New Roman" w:hAnsi="Times New Roman" w:cs="Times New Roman"/>
        </w:rPr>
        <w:t xml:space="preserve">интеллектуальными нарушениями) (Утвержден приказом Министерства образования  и науки Российской Федерации от 19 декабря 2014 г. N 1599);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ФАООП УО), утверждённой приказом Министерства просвещения Российской Федерации от 24 ноября 2022 г. N 1026, Санитарными правилами СП 2.04.3648-20 от 28.09.2020 «Санитарно-эпидемиологические требования к организациям воспитания и обучения, отдыха и оздоровления детей и молодежи»;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Адаптированной основной общеобразовательной программой для обучающихся с умственной отсталостью (2 вариант) МБОУ «СКШИ </w:t>
      </w:r>
      <w:r w:rsidRPr="00FC064A">
        <w:rPr>
          <w:rFonts w:ascii="Times New Roman" w:hAnsi="Times New Roman" w:cs="Times New Roman"/>
          <w:lang w:val="en-US"/>
        </w:rPr>
        <w:t>VIII</w:t>
      </w:r>
      <w:r w:rsidRPr="00FC064A">
        <w:rPr>
          <w:rFonts w:ascii="Times New Roman" w:hAnsi="Times New Roman" w:cs="Times New Roman"/>
        </w:rPr>
        <w:t xml:space="preserve"> вида», Уставом МБОУ «СКШИ </w:t>
      </w:r>
      <w:r w:rsidRPr="00FC064A">
        <w:rPr>
          <w:rFonts w:ascii="Times New Roman" w:hAnsi="Times New Roman" w:cs="Times New Roman"/>
          <w:lang w:val="en-US"/>
        </w:rPr>
        <w:t>VIII</w:t>
      </w:r>
      <w:r w:rsidRPr="00FC064A">
        <w:rPr>
          <w:rFonts w:ascii="Times New Roman" w:hAnsi="Times New Roman" w:cs="Times New Roman"/>
        </w:rPr>
        <w:t xml:space="preserve"> вида». </w:t>
      </w:r>
    </w:p>
    <w:p w:rsidR="005F7B0F" w:rsidRPr="00FC064A" w:rsidRDefault="005F7B0F" w:rsidP="005F7B0F">
      <w:pPr>
        <w:shd w:val="clear" w:color="auto" w:fill="FFFFFF"/>
        <w:tabs>
          <w:tab w:val="left" w:pos="9498"/>
        </w:tabs>
        <w:ind w:left="142" w:right="184" w:firstLine="284"/>
        <w:jc w:val="both"/>
        <w:rPr>
          <w:rFonts w:ascii="Times New Roman" w:hAnsi="Times New Roman" w:cs="Times New Roman"/>
          <w:b/>
          <w:bCs/>
        </w:rPr>
      </w:pPr>
      <w:r w:rsidRPr="00FC064A">
        <w:rPr>
          <w:rFonts w:ascii="Times New Roman" w:hAnsi="Times New Roman" w:cs="Times New Roman"/>
        </w:rPr>
        <w:t>Учебный план обеспечивает введение в действие и реализацию требований Стандарта, определяет общий и максимальный объем нагрузки, состав и структуру образовательных областей и  учебных предметов.</w:t>
      </w:r>
    </w:p>
    <w:p w:rsidR="005F7B0F" w:rsidRPr="00FC064A" w:rsidRDefault="005F7B0F" w:rsidP="005F7B0F">
      <w:pPr>
        <w:shd w:val="clear" w:color="auto" w:fill="FFFFFF"/>
        <w:tabs>
          <w:tab w:val="left" w:pos="9498"/>
        </w:tabs>
        <w:ind w:left="142" w:right="184" w:firstLine="284"/>
        <w:jc w:val="both"/>
        <w:rPr>
          <w:rFonts w:ascii="Times New Roman" w:hAnsi="Times New Roman" w:cs="Times New Roman"/>
        </w:rPr>
      </w:pPr>
      <w:r w:rsidRPr="00FC064A">
        <w:rPr>
          <w:rFonts w:ascii="Times New Roman" w:hAnsi="Times New Roman" w:cs="Times New Roman"/>
        </w:rPr>
        <w:t>Данный учебный план рассчитан на обучение детей с умеренной, тяжелой и глубокой умственной отсталостью (интеллектуальными нарушениями), тяжелыми и множественными нарушениями развития  в 1 (дополнительный) – 8  классах  по 2 варианту.</w:t>
      </w:r>
    </w:p>
    <w:p w:rsidR="009455EC" w:rsidRPr="009455EC" w:rsidRDefault="009455EC" w:rsidP="009455EC">
      <w:pPr>
        <w:shd w:val="clear" w:color="auto" w:fill="FFFFFF"/>
        <w:tabs>
          <w:tab w:val="left" w:pos="9498"/>
        </w:tabs>
        <w:ind w:left="142" w:right="1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5EC">
        <w:rPr>
          <w:rFonts w:ascii="Times New Roman" w:eastAsia="Times New Roman" w:hAnsi="Times New Roman" w:cs="Times New Roman"/>
          <w:b/>
          <w:bCs/>
          <w:w w:val="101"/>
          <w:lang w:eastAsia="ru-RU"/>
        </w:rPr>
        <w:t>Человек</w:t>
      </w:r>
      <w:r w:rsidRPr="00945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4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учебные предметы: человек, самообслуживание и окружающий социальный мир.</w:t>
      </w:r>
    </w:p>
    <w:p w:rsidR="009455EC" w:rsidRPr="009455EC" w:rsidRDefault="009455EC" w:rsidP="009455EC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 целью обучения является: формирование представлений о себе, осознание общности и различий с другими, представления о своей семье, взаимоотношениях в семье, умение поддерживать образ жизни, соответствующий возрасту, потребностям и ограничениям здоровья.</w:t>
      </w:r>
    </w:p>
    <w:p w:rsidR="009455EC" w:rsidRPr="009455EC" w:rsidRDefault="009455EC" w:rsidP="009455EC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Самообслуживание: цель - повышение уровня самостоятельности и независимости в процессе самообслуживания.   Программа предмета «Самообслуживание» включает 4 раздела: «Гигиена тела», «Туалет», «Обращение с одеждой и обувью», «Прием пищи». </w:t>
      </w:r>
    </w:p>
    <w:p w:rsidR="009455EC" w:rsidRPr="009455EC" w:rsidRDefault="009455EC" w:rsidP="0094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w w:val="101"/>
          <w:lang w:eastAsia="ru-RU"/>
        </w:rPr>
      </w:pPr>
    </w:p>
    <w:p w:rsidR="009455EC" w:rsidRPr="009455EC" w:rsidRDefault="009455EC" w:rsidP="009455EC">
      <w:pPr>
        <w:shd w:val="clear" w:color="auto" w:fill="FFFFFF"/>
        <w:spacing w:after="0" w:line="240" w:lineRule="auto"/>
        <w:ind w:right="40" w:firstLine="710"/>
        <w:jc w:val="both"/>
        <w:rPr>
          <w:rFonts w:ascii="Times New Roman" w:eastAsia="Times New Roman" w:hAnsi="Times New Roman" w:cs="Times New Roman"/>
          <w:color w:val="292526"/>
          <w:lang w:eastAsia="ru-RU"/>
        </w:rPr>
      </w:pPr>
      <w:r w:rsidRPr="009455EC">
        <w:rPr>
          <w:rFonts w:ascii="Times New Roman" w:eastAsia="Times New Roman" w:hAnsi="Times New Roman" w:cs="Times New Roman"/>
          <w:color w:val="292526"/>
          <w:lang w:eastAsia="ru-RU"/>
        </w:rPr>
        <w:t xml:space="preserve">Рабочая программа составлена на основе </w:t>
      </w:r>
    </w:p>
    <w:p w:rsidR="009455EC" w:rsidRPr="009455EC" w:rsidRDefault="009455EC" w:rsidP="009455EC">
      <w:pPr>
        <w:numPr>
          <w:ilvl w:val="0"/>
          <w:numId w:val="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5EC">
        <w:rPr>
          <w:rFonts w:ascii="Times New Roman" w:eastAsia="Times New Roman" w:hAnsi="Times New Roman" w:cs="Times New Roman"/>
          <w:color w:val="292526"/>
          <w:lang w:eastAsia="ru-RU"/>
        </w:rPr>
        <w:t xml:space="preserve">Федерального государственного образовательного стандарта образования </w:t>
      </w:r>
      <w:proofErr w:type="gramStart"/>
      <w:r w:rsidRPr="009455EC">
        <w:rPr>
          <w:rFonts w:ascii="Times New Roman" w:eastAsia="Times New Roman" w:hAnsi="Times New Roman" w:cs="Times New Roman"/>
          <w:color w:val="292526"/>
          <w:lang w:eastAsia="ru-RU"/>
        </w:rPr>
        <w:t>обучающихся</w:t>
      </w:r>
      <w:proofErr w:type="gramEnd"/>
      <w:r w:rsidRPr="009455EC">
        <w:rPr>
          <w:rFonts w:ascii="Times New Roman" w:eastAsia="Times New Roman" w:hAnsi="Times New Roman" w:cs="Times New Roman"/>
          <w:color w:val="292526"/>
          <w:lang w:eastAsia="ru-RU"/>
        </w:rPr>
        <w:t xml:space="preserve"> с умственной отсталостью (интеллектуальными нарушениями)</w:t>
      </w:r>
      <w:r w:rsidRPr="009455E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9455EC" w:rsidRPr="009455EC" w:rsidRDefault="009455EC" w:rsidP="009455EC">
      <w:pPr>
        <w:numPr>
          <w:ilvl w:val="0"/>
          <w:numId w:val="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5EC">
        <w:rPr>
          <w:rFonts w:ascii="Times New Roman" w:eastAsia="Times New Roman" w:hAnsi="Times New Roman" w:cs="Times New Roman"/>
          <w:color w:val="000000"/>
          <w:lang w:eastAsia="ru-RU"/>
        </w:rPr>
        <w:t>Примерной адаптированной общеобразовательной программы образования обучающихся с умственной отсталостью (вариант 2).</w:t>
      </w:r>
    </w:p>
    <w:p w:rsidR="00280F41" w:rsidRDefault="009455EC" w:rsidP="00280F41">
      <w:pPr>
        <w:suppressAutoHyphens/>
        <w:autoSpaceDE w:val="0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9455EC">
        <w:rPr>
          <w:rFonts w:ascii="Times New Roman" w:eastAsia="SimSun" w:hAnsi="Times New Roman" w:cs="Times New Roman"/>
          <w:kern w:val="2"/>
          <w:lang w:eastAsia="zh-CN"/>
        </w:rPr>
        <w:t>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</w:t>
      </w:r>
      <w:r w:rsidR="00280F41" w:rsidRPr="009455EC">
        <w:rPr>
          <w:rFonts w:ascii="Times New Roman" w:eastAsia="Times New Roman" w:hAnsi="Times New Roman" w:cs="Times New Roman"/>
          <w:kern w:val="2"/>
          <w:lang w:eastAsia="ar-SA"/>
        </w:rPr>
        <w:t>«</w:t>
      </w:r>
    </w:p>
    <w:p w:rsidR="009455EC" w:rsidRPr="00280F41" w:rsidRDefault="00280F41" w:rsidP="00280F41">
      <w:pPr>
        <w:suppressAutoHyphens/>
        <w:autoSpaceDE w:val="0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w w:val="101"/>
          <w:kern w:val="2"/>
          <w:lang w:eastAsia="ar-SA"/>
        </w:rPr>
      </w:pPr>
      <w:r w:rsidRPr="009455EC">
        <w:rPr>
          <w:rFonts w:ascii="Times New Roman" w:eastAsia="Times New Roman" w:hAnsi="Times New Roman" w:cs="Times New Roman"/>
          <w:kern w:val="2"/>
          <w:lang w:eastAsia="ar-SA"/>
        </w:rPr>
        <w:t>Человек</w:t>
      </w:r>
      <w:r w:rsidRPr="009455EC">
        <w:rPr>
          <w:rFonts w:ascii="Times New Roman" w:eastAsia="Times New Roman" w:hAnsi="Times New Roman" w:cs="Times New Roman"/>
          <w:spacing w:val="-6"/>
          <w:kern w:val="2"/>
          <w:lang w:eastAsia="ar-SA"/>
        </w:rPr>
        <w:t>» входит в образовательную область «</w:t>
      </w:r>
      <w:r w:rsidRPr="009455EC">
        <w:rPr>
          <w:rFonts w:ascii="Times New Roman" w:eastAsia="Times New Roman" w:hAnsi="Times New Roman" w:cs="Times New Roman"/>
          <w:kern w:val="2"/>
          <w:lang w:eastAsia="ar-SA"/>
        </w:rPr>
        <w:t>Окружающий мир</w:t>
      </w:r>
      <w:r w:rsidRPr="009455EC">
        <w:rPr>
          <w:rFonts w:ascii="Times New Roman" w:eastAsia="Times New Roman" w:hAnsi="Times New Roman" w:cs="Times New Roman"/>
          <w:spacing w:val="-6"/>
          <w:kern w:val="2"/>
          <w:lang w:eastAsia="ar-SA"/>
        </w:rPr>
        <w:t xml:space="preserve">» варианта 2, примерной основной образовательной программы для умственно отсталых детей, </w:t>
      </w:r>
      <w:r w:rsidRPr="009455EC">
        <w:rPr>
          <w:rFonts w:ascii="Times New Roman" w:eastAsia="Times New Roman" w:hAnsi="Times New Roman" w:cs="Times New Roman"/>
          <w:kern w:val="2"/>
          <w:lang w:eastAsia="ar-SA"/>
        </w:rPr>
        <w:t xml:space="preserve">как самостоятельный предмет, что подчеркивает его особое значение в системе образования детей с ОВЗ.  </w:t>
      </w:r>
      <w:r w:rsidR="009455EC" w:rsidRPr="009455EC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</w:p>
    <w:p w:rsidR="009455EC" w:rsidRPr="009455EC" w:rsidRDefault="009455EC" w:rsidP="009455EC">
      <w:pPr>
        <w:spacing w:after="0" w:line="240" w:lineRule="auto"/>
        <w:ind w:right="101" w:firstLine="567"/>
        <w:rPr>
          <w:rFonts w:ascii="Times New Roman" w:hAnsi="Times New Roman" w:cs="Times New Roman"/>
        </w:rPr>
      </w:pPr>
      <w:r w:rsidRPr="009455EC">
        <w:rPr>
          <w:rFonts w:ascii="Times New Roman" w:hAnsi="Times New Roman" w:cs="Times New Roman"/>
          <w:b/>
        </w:rPr>
        <w:t>Цель:</w:t>
      </w:r>
      <w:r w:rsidRPr="009455EC">
        <w:rPr>
          <w:rFonts w:ascii="Times New Roman" w:hAnsi="Times New Roman" w:cs="Times New Roman"/>
        </w:rPr>
        <w:t xml:space="preserve"> формирование представлений о себе как «Я» и своем ближайшем окружении, повышение уровня самостоятельности в процессе самообслуживания.</w:t>
      </w:r>
    </w:p>
    <w:p w:rsidR="009455EC" w:rsidRPr="009455EC" w:rsidRDefault="009455EC" w:rsidP="009455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de-DE"/>
        </w:rPr>
      </w:pPr>
      <w:r w:rsidRPr="009455EC">
        <w:rPr>
          <w:rFonts w:ascii="Times New Roman" w:hAnsi="Times New Roman" w:cs="Times New Roman"/>
          <w:b/>
        </w:rPr>
        <w:t>Задачи</w:t>
      </w:r>
      <w:r w:rsidRPr="009455EC">
        <w:rPr>
          <w:rFonts w:ascii="Times New Roman" w:hAnsi="Times New Roman" w:cs="Times New Roman"/>
        </w:rPr>
        <w:t>:</w:t>
      </w:r>
      <w:r w:rsidRPr="009455EC">
        <w:rPr>
          <w:rFonts w:ascii="Times New Roman" w:hAnsi="Times New Roman" w:cs="Times New Roman"/>
          <w:lang w:val="de-DE"/>
        </w:rPr>
        <w:t xml:space="preserve"> </w:t>
      </w:r>
      <w:r w:rsidRPr="009455EC">
        <w:rPr>
          <w:rFonts w:ascii="Times New Roman" w:hAnsi="Times New Roman" w:cs="Times New Roman"/>
        </w:rPr>
        <w:t xml:space="preserve">учить </w:t>
      </w:r>
      <w:r w:rsidRPr="009455EC">
        <w:rPr>
          <w:rFonts w:ascii="Times New Roman" w:hAnsi="Times New Roman" w:cs="Times New Roman"/>
          <w:shd w:val="clear" w:color="auto" w:fill="FFFFFF"/>
        </w:rPr>
        <w:t xml:space="preserve">понимать окружающих людей, проявлять к ним внимание, общаться и взаимодействовать с ними, </w:t>
      </w:r>
      <w:proofErr w:type="spellStart"/>
      <w:r w:rsidRPr="009455EC">
        <w:rPr>
          <w:rFonts w:ascii="Times New Roman" w:hAnsi="Times New Roman" w:cs="Times New Roman"/>
          <w:lang w:val="de-DE"/>
        </w:rPr>
        <w:t>отождествля</w:t>
      </w:r>
      <w:r w:rsidRPr="009455EC">
        <w:rPr>
          <w:rFonts w:ascii="Times New Roman" w:hAnsi="Times New Roman" w:cs="Times New Roman"/>
        </w:rPr>
        <w:t>ть</w:t>
      </w:r>
      <w:proofErr w:type="spellEnd"/>
      <w:r w:rsidRPr="009455E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455EC">
        <w:rPr>
          <w:rFonts w:ascii="Times New Roman" w:hAnsi="Times New Roman" w:cs="Times New Roman"/>
          <w:lang w:val="de-DE"/>
        </w:rPr>
        <w:t>себя</w:t>
      </w:r>
      <w:proofErr w:type="spellEnd"/>
      <w:r w:rsidRPr="009455EC">
        <w:rPr>
          <w:rFonts w:ascii="Times New Roman" w:hAnsi="Times New Roman" w:cs="Times New Roman"/>
          <w:lang w:val="de-DE"/>
        </w:rPr>
        <w:t xml:space="preserve"> с </w:t>
      </w:r>
      <w:proofErr w:type="spellStart"/>
      <w:r w:rsidRPr="009455EC">
        <w:rPr>
          <w:rFonts w:ascii="Times New Roman" w:hAnsi="Times New Roman" w:cs="Times New Roman"/>
          <w:lang w:val="de-DE"/>
        </w:rPr>
        <w:t>собственным</w:t>
      </w:r>
      <w:proofErr w:type="spellEnd"/>
      <w:r w:rsidRPr="009455E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455EC">
        <w:rPr>
          <w:rFonts w:ascii="Times New Roman" w:hAnsi="Times New Roman" w:cs="Times New Roman"/>
          <w:lang w:val="de-DE"/>
        </w:rPr>
        <w:t>именем</w:t>
      </w:r>
      <w:proofErr w:type="spellEnd"/>
      <w:r w:rsidRPr="009455EC">
        <w:rPr>
          <w:rFonts w:ascii="Times New Roman" w:hAnsi="Times New Roman" w:cs="Times New Roman"/>
        </w:rPr>
        <w:t>, расширять круг</w:t>
      </w:r>
      <w:r w:rsidRPr="009455E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455EC">
        <w:rPr>
          <w:rFonts w:ascii="Times New Roman" w:hAnsi="Times New Roman" w:cs="Times New Roman"/>
          <w:lang w:val="de-DE"/>
        </w:rPr>
        <w:t>общения</w:t>
      </w:r>
      <w:proofErr w:type="spellEnd"/>
      <w:r w:rsidRPr="009455EC">
        <w:rPr>
          <w:rFonts w:ascii="Times New Roman" w:hAnsi="Times New Roman" w:cs="Times New Roman"/>
          <w:lang w:val="de-DE"/>
        </w:rPr>
        <w:t>.</w:t>
      </w:r>
    </w:p>
    <w:p w:rsidR="009455EC" w:rsidRPr="009455EC" w:rsidRDefault="009455EC" w:rsidP="009455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4C19" w:rsidRPr="00F17F44" w:rsidRDefault="009455EC" w:rsidP="00DF4C1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17F44">
        <w:rPr>
          <w:color w:val="000000"/>
          <w:kern w:val="2"/>
          <w:sz w:val="22"/>
          <w:szCs w:val="22"/>
          <w:lang w:val="de-DE" w:eastAsia="ar-SA"/>
        </w:rPr>
        <w:t xml:space="preserve"> </w:t>
      </w:r>
      <w:r w:rsidRPr="00F17F44">
        <w:rPr>
          <w:b/>
          <w:bCs/>
          <w:w w:val="101"/>
          <w:kern w:val="2"/>
          <w:sz w:val="22"/>
          <w:szCs w:val="22"/>
          <w:lang w:eastAsia="ar-SA"/>
        </w:rPr>
        <w:t xml:space="preserve"> Место курса «Человек» в учебном плане:</w:t>
      </w:r>
      <w:r w:rsidR="00DF4C19" w:rsidRPr="00F17F44">
        <w:rPr>
          <w:b/>
          <w:bCs/>
          <w:color w:val="000000"/>
          <w:sz w:val="22"/>
          <w:szCs w:val="22"/>
        </w:rPr>
        <w:t xml:space="preserve"> Место учебного предмета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="00F2211F" w:rsidRPr="00F17F44">
        <w:rPr>
          <w:rFonts w:ascii="Times New Roman" w:eastAsia="Times New Roman" w:hAnsi="Times New Roman" w:cs="Times New Roman"/>
          <w:color w:val="000000"/>
          <w:lang w:eastAsia="ru-RU"/>
        </w:rPr>
        <w:t>предмет «Человек» изучается в 4 классе по 2 часа в неделю (68</w:t>
      </w: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 xml:space="preserve"> ч в год).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right="4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представлена следующими разделами: </w:t>
      </w: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«Представления о себе», «Семья», «Гигиена тела», «Туалет», «Одевание и раздевание», «Прием пищи».</w:t>
      </w:r>
    </w:p>
    <w:p w:rsidR="00DF4C19" w:rsidRPr="00F17F44" w:rsidRDefault="00DF4C19" w:rsidP="00DF4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предмета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 На уроках «Человек»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В процессе урока учитель может использовать различные виды деятельности: игровую, элементарную трудовую, конструктивную, изобразительную (лепка, рисование, аппликация), которые будут способствовать расширению, повторению и закреплению представлений. Дидактический материал подобран в соответствии с содержанием и задачами урока-занятия, с учетом уровня развития представлений и речи детей.</w:t>
      </w:r>
    </w:p>
    <w:p w:rsidR="00DF4C19" w:rsidRPr="00F17F44" w:rsidRDefault="00DF4C19" w:rsidP="00DF4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ЛИЧНОСТНЫ, ПРЕДМЕТНЫЕ РЕЗУЛЬТАТЫ ОСВОЕНИЯ УЧЕБНОГО ПРЕДМЕТА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Личностные результаты включают готовность и способность </w:t>
      </w:r>
      <w:proofErr w:type="gramStart"/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  саморазвитию,  </w:t>
      </w:r>
      <w:proofErr w:type="spellStart"/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сформированность</w:t>
      </w:r>
      <w:proofErr w:type="spellEnd"/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мотивации к обучению и познанию и  отражают умения:  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 изучения курса «Человек»  является формирование базовых учебных действий (БУД).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</w:t>
      </w:r>
      <w:proofErr w:type="gramEnd"/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БУД: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 </w:t>
      </w:r>
      <w:r w:rsidRPr="00F17F44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проговаривать  последовательность действий на уроке за учителем,</w:t>
      </w:r>
      <w:r w:rsidRPr="00F17F4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умение выполнять инструкции педагога.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                              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</w:t>
      </w:r>
      <w:proofErr w:type="gramEnd"/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БУД: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 </w:t>
      </w: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представлений о своем теле, его строении;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- Соблюдение режима дня;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- Формирование правильно одеваться, раздеваться, содержать свою одежду в порядке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proofErr w:type="gramStart"/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</w:t>
      </w:r>
      <w:proofErr w:type="gramEnd"/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БУД: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 </w:t>
      </w: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соблюдать правила поведения дома, в лесу, на воде, за столом.</w:t>
      </w:r>
    </w:p>
    <w:p w:rsidR="00DF4C19" w:rsidRPr="00F17F44" w:rsidRDefault="00DF4C19" w:rsidP="00DF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- слушать и понимать речь других;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 «Человек»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 гигиена, занятия физической культурой и профилактика болезней), поведении, сохраняющем и укрепляющем здоровье, полезных и вредных привычках, возрастных изменениях.</w:t>
      </w:r>
      <w:proofErr w:type="gramEnd"/>
    </w:p>
    <w:p w:rsidR="00DF4C19" w:rsidRPr="00F17F44" w:rsidRDefault="00DF4C19" w:rsidP="00DF4C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Раздел «Гигиена тела» включает задачи по формированию умений умываться, мыться под душем, чистить зубы, мыть голову, стричь ногти, причесываться и т.д.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Раздел «Прием пищи»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раздел «Туалет».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right="4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Содержание разделов представлено с учетом возрастных особенностей.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поэтапность</w:t>
      </w:r>
      <w:proofErr w:type="spellEnd"/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При формировании навыков самообслуживания важно объединять усилия специалистов и родителей. 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</w:t>
      </w:r>
    </w:p>
    <w:p w:rsidR="00DF4C19" w:rsidRPr="00F17F44" w:rsidRDefault="00DF4C19" w:rsidP="00DF4C19">
      <w:pPr>
        <w:shd w:val="clear" w:color="auto" w:fill="FFFFFF"/>
        <w:spacing w:after="0" w:line="240" w:lineRule="auto"/>
        <w:ind w:right="4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color w:val="000000"/>
          <w:lang w:eastAsia="ru-RU"/>
        </w:rPr>
        <w:t>Для реализации программы предмета «Человек» материально-техническое обеспечение включает: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альбомов. По возможности, используются технические средства: компьютер.</w:t>
      </w:r>
    </w:p>
    <w:p w:rsidR="00DF4C19" w:rsidRPr="00F17F44" w:rsidRDefault="00DF4C19" w:rsidP="00DF4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</w:t>
      </w:r>
      <w:proofErr w:type="gramStart"/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о-</w:t>
      </w:r>
      <w:proofErr w:type="gramEnd"/>
      <w:r w:rsidRPr="00F17F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тематическое планирование</w:t>
      </w:r>
    </w:p>
    <w:p w:rsidR="009455EC" w:rsidRDefault="009455EC" w:rsidP="009455E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eastAsia="zh-CN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FF31FA" w:rsidRPr="00FF31FA" w:rsidTr="001C4DFA">
        <w:trPr>
          <w:trHeight w:val="1098"/>
        </w:trPr>
        <w:tc>
          <w:tcPr>
            <w:tcW w:w="706" w:type="dxa"/>
          </w:tcPr>
          <w:p w:rsidR="00FF31FA" w:rsidRPr="00FF31FA" w:rsidRDefault="00FF31FA" w:rsidP="001C4DFA">
            <w:pPr>
              <w:spacing w:before="237"/>
              <w:rPr>
                <w:rFonts w:ascii="Times New Roman" w:hAnsi="Times New Roman" w:cs="Times New Roman"/>
                <w:b/>
              </w:rPr>
            </w:pPr>
            <w:r w:rsidRPr="00FF31FA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37" w:line="360" w:lineRule="auto"/>
              <w:ind w:right="49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1"/>
                <w:w w:val="9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  <w:r w:rsidRPr="00FF31F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тем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программ</w:t>
            </w:r>
            <w:proofErr w:type="spellEnd"/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3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</w:rPr>
              <w:t>Основное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радела</w:t>
            </w:r>
            <w:proofErr w:type="spellEnd"/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7" w:line="36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  <w:w w:val="95"/>
              </w:rPr>
              <w:t>Кол-во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64"/>
                <w:w w:val="9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</w:tr>
      <w:tr w:rsidR="00FF31FA" w:rsidRPr="00FF31FA" w:rsidTr="001C4DFA">
        <w:trPr>
          <w:trHeight w:val="959"/>
        </w:trPr>
        <w:tc>
          <w:tcPr>
            <w:tcW w:w="9633" w:type="dxa"/>
            <w:gridSpan w:val="4"/>
          </w:tcPr>
          <w:p w:rsidR="00FF31FA" w:rsidRPr="00FF31FA" w:rsidRDefault="00FF31FA" w:rsidP="001C4DFA">
            <w:pPr>
              <w:spacing w:before="237"/>
              <w:ind w:right="122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  <w:w w:val="95"/>
              </w:rPr>
              <w:t>Раздел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  <w:w w:val="95"/>
              </w:rPr>
              <w:t>1.</w:t>
            </w:r>
            <w:r w:rsidRPr="00FF31FA">
              <w:rPr>
                <w:rFonts w:ascii="Times New Roman" w:hAnsi="Times New Roman" w:cs="Times New Roman"/>
                <w:b/>
                <w:spacing w:val="38"/>
                <w:w w:val="9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  <w:w w:val="95"/>
              </w:rPr>
              <w:t>Представление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42"/>
                <w:w w:val="95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  <w:w w:val="95"/>
              </w:rPr>
              <w:t>о</w:t>
            </w:r>
            <w:r w:rsidRPr="00FF31FA">
              <w:rPr>
                <w:rFonts w:ascii="Times New Roman" w:hAnsi="Times New Roman" w:cs="Times New Roman"/>
                <w:b/>
                <w:spacing w:val="28"/>
                <w:w w:val="9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  <w:w w:val="95"/>
              </w:rPr>
              <w:t>себе</w:t>
            </w:r>
            <w:proofErr w:type="spellEnd"/>
            <w:r w:rsidRPr="00FF31FA">
              <w:rPr>
                <w:rFonts w:ascii="Times New Roman" w:hAnsi="Times New Roman" w:cs="Times New Roman"/>
                <w:b/>
                <w:w w:val="95"/>
              </w:rPr>
              <w:t>.</w:t>
            </w:r>
          </w:p>
        </w:tc>
      </w:tr>
      <w:tr w:rsidR="00FF31FA" w:rsidRPr="00FF31FA" w:rsidTr="001C4DFA">
        <w:trPr>
          <w:trHeight w:val="4345"/>
        </w:trPr>
        <w:tc>
          <w:tcPr>
            <w:tcW w:w="706" w:type="dxa"/>
          </w:tcPr>
          <w:p w:rsidR="00FF31FA" w:rsidRPr="00FF31FA" w:rsidRDefault="00FF31FA" w:rsidP="001C4DFA">
            <w:pPr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38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</w:rPr>
              <w:t>Я</w:t>
            </w:r>
            <w:r w:rsidRPr="00FF31F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31FA">
              <w:rPr>
                <w:rFonts w:ascii="Times New Roman" w:hAnsi="Times New Roman" w:cs="Times New Roman"/>
              </w:rPr>
              <w:t>-</w:t>
            </w:r>
            <w:r w:rsidRPr="00FF31FA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Pr="00FF31FA">
              <w:rPr>
                <w:rFonts w:ascii="Times New Roman" w:hAnsi="Times New Roman" w:cs="Times New Roman"/>
              </w:rPr>
              <w:t>человек</w:t>
            </w:r>
            <w:proofErr w:type="spellEnd"/>
            <w:proofErr w:type="gram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3152"/>
              </w:tabs>
              <w:spacing w:before="238"/>
              <w:ind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Восприятие частей тела как отдельных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элементов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тела,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внимания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отдельных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частях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тела,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>произвольных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двигательных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сенсорных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реакций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отдельных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частей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тела,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восприятие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ритма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движений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тела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управление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ритмом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движений,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восприятие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своего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тела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пространстве,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восприятие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 xml:space="preserve">основных пространственных </w:t>
            </w:r>
            <w:r w:rsidRPr="00FF31FA">
              <w:rPr>
                <w:rFonts w:ascii="Times New Roman" w:hAnsi="Times New Roman" w:cs="Times New Roman"/>
                <w:lang w:val="ru-RU"/>
              </w:rPr>
              <w:t>координат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тела: верх и низ, спереди и сзади, справа</w:t>
            </w:r>
            <w:r w:rsidRPr="00FF31FA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 слева.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4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2</w:t>
            </w:r>
          </w:p>
        </w:tc>
      </w:tr>
      <w:tr w:rsidR="00FF31FA" w:rsidRPr="00FF31FA" w:rsidTr="001C4DFA">
        <w:trPr>
          <w:trHeight w:val="2174"/>
        </w:trPr>
        <w:tc>
          <w:tcPr>
            <w:tcW w:w="706" w:type="dxa"/>
          </w:tcPr>
          <w:p w:rsidR="00FF31FA" w:rsidRPr="00FF31FA" w:rsidRDefault="00FF31FA" w:rsidP="001C4DFA">
            <w:pPr>
              <w:spacing w:before="237"/>
              <w:jc w:val="center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3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Моё</w:t>
            </w:r>
            <w:proofErr w:type="spellEnd"/>
            <w:r w:rsidRPr="00FF31F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имя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37"/>
              <w:ind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своего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имени,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фамилии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умение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давать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отклик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имя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доступным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способом.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зрительного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образа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«Я»: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умения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узнавать   </w:t>
            </w:r>
            <w:r w:rsidRPr="00FF31FA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себя   </w:t>
            </w:r>
            <w:r w:rsidRPr="00FF31FA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в   </w:t>
            </w:r>
            <w:r w:rsidRPr="00FF31FA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зеркале,   </w:t>
            </w:r>
            <w:r w:rsidRPr="00FF31FA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умение</w:t>
            </w:r>
          </w:p>
          <w:p w:rsidR="00FF31FA" w:rsidRPr="00FF31FA" w:rsidRDefault="00FF31FA" w:rsidP="001C4DFA">
            <w:pPr>
              <w:spacing w:line="307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 xml:space="preserve">узнавать   </w:t>
            </w:r>
            <w:r w:rsidRPr="00FF31FA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себя   </w:t>
            </w:r>
            <w:r w:rsidRPr="00FF31FA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на   </w:t>
            </w:r>
            <w:r w:rsidRPr="00FF31FA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фотографиях   </w:t>
            </w:r>
            <w:r w:rsidRPr="00FF31FA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4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2</w:t>
            </w:r>
          </w:p>
        </w:tc>
      </w:tr>
    </w:tbl>
    <w:p w:rsidR="00FF31FA" w:rsidRPr="00FF31FA" w:rsidRDefault="00FF31FA" w:rsidP="00FF31FA">
      <w:pPr>
        <w:rPr>
          <w:rFonts w:ascii="Times New Roman" w:hAnsi="Times New Roman" w:cs="Times New Roman"/>
        </w:rPr>
        <w:sectPr w:rsidR="00FF31FA" w:rsidRPr="00FF31FA" w:rsidSect="00FF31FA">
          <w:pgSz w:w="11910" w:h="16840"/>
          <w:pgMar w:top="1120" w:right="853" w:bottom="118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FF31FA" w:rsidRPr="00FF31FA" w:rsidTr="001C4DFA">
        <w:trPr>
          <w:trHeight w:val="882"/>
        </w:trPr>
        <w:tc>
          <w:tcPr>
            <w:tcW w:w="706" w:type="dxa"/>
          </w:tcPr>
          <w:p w:rsidR="00FF31FA" w:rsidRPr="00FF31FA" w:rsidRDefault="00FF31FA" w:rsidP="001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F31FA" w:rsidRPr="00FF31FA" w:rsidRDefault="00FF31FA" w:rsidP="001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FF31FA" w:rsidRPr="00FF31FA" w:rsidRDefault="00FF31FA" w:rsidP="001C4DFA">
            <w:pPr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показывать</w:t>
            </w:r>
            <w:r w:rsidRPr="00FF31FA">
              <w:rPr>
                <w:rFonts w:ascii="Times New Roman" w:hAnsi="Times New Roman" w:cs="Times New Roman"/>
                <w:spacing w:val="16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себя.</w:t>
            </w:r>
            <w:r w:rsidRPr="00FF31FA">
              <w:rPr>
                <w:rFonts w:ascii="Times New Roman" w:hAnsi="Times New Roman" w:cs="Times New Roman"/>
                <w:spacing w:val="28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Называть</w:t>
            </w:r>
            <w:r w:rsidRPr="00FF31FA">
              <w:rPr>
                <w:rFonts w:ascii="Times New Roman" w:hAnsi="Times New Roman" w:cs="Times New Roman"/>
                <w:spacing w:val="16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свой</w:t>
            </w:r>
            <w:r w:rsidRPr="00FF31FA">
              <w:rPr>
                <w:rFonts w:ascii="Times New Roman" w:hAnsi="Times New Roman" w:cs="Times New Roman"/>
                <w:spacing w:val="28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возраст.</w:t>
            </w:r>
            <w:r w:rsidRPr="00FF31FA">
              <w:rPr>
                <w:rFonts w:ascii="Times New Roman" w:hAnsi="Times New Roman" w:cs="Times New Roman"/>
                <w:spacing w:val="-64"/>
                <w:w w:val="95"/>
                <w:lang w:val="ru-RU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Класс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rPr>
                <w:rFonts w:ascii="Times New Roman" w:hAnsi="Times New Roman" w:cs="Times New Roman"/>
              </w:rPr>
            </w:pPr>
          </w:p>
        </w:tc>
      </w:tr>
      <w:tr w:rsidR="00FF31FA" w:rsidRPr="00FF31FA" w:rsidTr="001C4DFA">
        <w:trPr>
          <w:trHeight w:val="3379"/>
        </w:trPr>
        <w:tc>
          <w:tcPr>
            <w:tcW w:w="706" w:type="dxa"/>
          </w:tcPr>
          <w:p w:rsidR="00FF31FA" w:rsidRPr="00FF31FA" w:rsidRDefault="00FF31FA" w:rsidP="001C4DFA">
            <w:pPr>
              <w:spacing w:before="233"/>
              <w:jc w:val="center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33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Все</w:t>
            </w:r>
            <w:proofErr w:type="spellEnd"/>
            <w:r w:rsidRPr="00FF31FA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люди</w:t>
            </w:r>
            <w:proofErr w:type="spellEnd"/>
            <w:r w:rsidRPr="00FF31FA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разные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2350"/>
                <w:tab w:val="left" w:pos="4321"/>
              </w:tabs>
              <w:spacing w:before="233"/>
              <w:ind w:right="9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знания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собственной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гендерной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принадлежности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(мальчик,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девочка) и возрастных представлений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(ребенок, взрослый, малыш, большой).</w:t>
            </w:r>
            <w:proofErr w:type="gramEnd"/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Умение определять «моё» и «не моё»,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осознавать и выражать свои интересы,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желания.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Представление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возрастных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изменениях</w:t>
            </w:r>
            <w:proofErr w:type="spellEnd"/>
            <w:r w:rsidRPr="00FF31FA">
              <w:rPr>
                <w:rFonts w:ascii="Times New Roman" w:hAnsi="Times New Roman" w:cs="Times New Roman"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  <w:spacing w:val="-4"/>
              </w:rPr>
              <w:t>Мои</w:t>
            </w:r>
            <w:proofErr w:type="spellEnd"/>
            <w:r w:rsidRPr="00FF31FA">
              <w:rPr>
                <w:rFonts w:ascii="Times New Roman" w:hAnsi="Times New Roman" w:cs="Times New Roman"/>
                <w:spacing w:val="-68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одноклассники</w:t>
            </w:r>
            <w:proofErr w:type="spellEnd"/>
            <w:r w:rsidRPr="00FF31FA">
              <w:rPr>
                <w:rFonts w:ascii="Times New Roman" w:hAnsi="Times New Roman" w:cs="Times New Roman"/>
              </w:rPr>
              <w:t>:</w:t>
            </w:r>
            <w:r w:rsidRPr="00FF31FA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имена</w:t>
            </w:r>
            <w:proofErr w:type="spellEnd"/>
            <w:r w:rsidRPr="00FF31FA">
              <w:rPr>
                <w:rFonts w:ascii="Times New Roman" w:hAnsi="Times New Roman" w:cs="Times New Roman"/>
              </w:rPr>
              <w:t>,</w:t>
            </w:r>
            <w:r w:rsidRPr="00FF31FA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фамилии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7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2</w:t>
            </w:r>
          </w:p>
        </w:tc>
      </w:tr>
      <w:tr w:rsidR="00FF31FA" w:rsidRPr="00FF31FA" w:rsidTr="001C4DFA">
        <w:trPr>
          <w:trHeight w:val="965"/>
        </w:trPr>
        <w:tc>
          <w:tcPr>
            <w:tcW w:w="9633" w:type="dxa"/>
            <w:gridSpan w:val="4"/>
          </w:tcPr>
          <w:p w:rsidR="00FF31FA" w:rsidRPr="00FF31FA" w:rsidRDefault="00FF31FA" w:rsidP="001C4DFA">
            <w:pPr>
              <w:spacing w:before="233"/>
              <w:ind w:right="7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</w:rPr>
              <w:t>2.</w:t>
            </w:r>
            <w:r w:rsidRPr="00FF31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Гигиена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тела</w:t>
            </w:r>
            <w:proofErr w:type="spellEnd"/>
            <w:r w:rsidRPr="00FF31F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F31FA" w:rsidRPr="00FF31FA" w:rsidTr="001C4DFA">
        <w:trPr>
          <w:trHeight w:val="2414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tabs>
                <w:tab w:val="left" w:pos="2585"/>
              </w:tabs>
              <w:spacing w:before="227"/>
              <w:ind w:right="96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Представления</w:t>
            </w:r>
            <w:proofErr w:type="spellEnd"/>
            <w:r w:rsidRPr="00FF31FA">
              <w:rPr>
                <w:rFonts w:ascii="Times New Roman" w:hAnsi="Times New Roman" w:cs="Times New Roman"/>
              </w:rPr>
              <w:tab/>
            </w:r>
            <w:r w:rsidRPr="00FF31FA">
              <w:rPr>
                <w:rFonts w:ascii="Times New Roman" w:hAnsi="Times New Roman" w:cs="Times New Roman"/>
                <w:spacing w:val="-5"/>
              </w:rPr>
              <w:t>о</w:t>
            </w:r>
            <w:r w:rsidRPr="00FF31FA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частях</w:t>
            </w:r>
            <w:proofErr w:type="spellEnd"/>
            <w:r w:rsidRPr="00FF31FA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тела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2585"/>
              </w:tabs>
              <w:spacing w:before="227"/>
              <w:ind w:right="99"/>
              <w:jc w:val="both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 с собственным телом, его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частями.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схемы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тела.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Представление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своих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двигательных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способностях.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</w:rPr>
              <w:t>Пространственные</w:t>
            </w:r>
            <w:proofErr w:type="spellEnd"/>
            <w:r w:rsidRPr="00FF31FA">
              <w:rPr>
                <w:rFonts w:ascii="Times New Roman" w:hAnsi="Times New Roman" w:cs="Times New Roman"/>
                <w:spacing w:val="-68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отношения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относительно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своего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тела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Игры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со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своим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телом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1</w:t>
            </w:r>
          </w:p>
        </w:tc>
      </w:tr>
      <w:tr w:rsidR="00FF31FA" w:rsidRPr="00FF31FA" w:rsidTr="001C4DFA">
        <w:trPr>
          <w:trHeight w:val="2410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tabs>
                <w:tab w:val="left" w:pos="2011"/>
              </w:tabs>
              <w:spacing w:before="228"/>
              <w:ind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Человек: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строение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(голова,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туловище,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руки,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>ноги).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Ориентация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себе,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другом</w:t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ребенке.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8"/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Восприятие тела как целого. Узнавание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части тела, как части собственного тела,</w:t>
            </w:r>
            <w:r w:rsidRPr="00FF31FA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другого ребенка.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Голова. Руки: кисть,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пальцы,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ногти.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Ноги: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стопа,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пальцы,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ногти.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Туловище: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шея,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плечи,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грудь,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живот,</w:t>
            </w:r>
            <w:r w:rsidRPr="00FF31FA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спина.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1444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tabs>
                <w:tab w:val="left" w:pos="2096"/>
              </w:tabs>
              <w:spacing w:before="227"/>
              <w:ind w:right="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Части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>лица.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Ориентация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себе,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другом</w:t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ребенке.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1674"/>
                <w:tab w:val="left" w:pos="2004"/>
                <w:tab w:val="left" w:pos="3347"/>
                <w:tab w:val="left" w:pos="4210"/>
              </w:tabs>
              <w:spacing w:before="227"/>
              <w:ind w:right="99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понятием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части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>лица: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глаза,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рот,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нос,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уши.</w:t>
            </w:r>
            <w:r w:rsidRPr="00FF31FA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Волосы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2174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Уход</w:t>
            </w:r>
            <w:proofErr w:type="spellEnd"/>
            <w:r w:rsidRPr="00FF31FA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за</w:t>
            </w:r>
            <w:proofErr w:type="spellEnd"/>
            <w:r w:rsidRPr="00FF31FA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телом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Умывальная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комната.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Атрибуты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умывальной комнате. Ванная комната,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душ. Атрибуты в душе для мытья тела.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Намачивание</w:t>
            </w:r>
            <w:r w:rsidRPr="00FF31FA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намыливание</w:t>
            </w:r>
            <w:r w:rsidRPr="00FF31FA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рук,</w:t>
            </w:r>
            <w:r w:rsidRPr="00FF31FA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ног.</w:t>
            </w:r>
          </w:p>
          <w:p w:rsidR="00FF31FA" w:rsidRPr="00FF31FA" w:rsidRDefault="00FF31FA" w:rsidP="001C4DFA">
            <w:pPr>
              <w:tabs>
                <w:tab w:val="left" w:pos="1756"/>
                <w:tab w:val="left" w:pos="3366"/>
              </w:tabs>
              <w:spacing w:line="322" w:lineRule="exact"/>
              <w:ind w:right="100"/>
              <w:jc w:val="both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 xml:space="preserve">Смывание мыла с рук, ног.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Вытирание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рук</w:t>
            </w:r>
            <w:proofErr w:type="spellEnd"/>
            <w:r w:rsidRPr="00FF31FA">
              <w:rPr>
                <w:rFonts w:ascii="Times New Roman" w:hAnsi="Times New Roman" w:cs="Times New Roman"/>
              </w:rPr>
              <w:t>,</w:t>
            </w:r>
            <w:r w:rsidRPr="00FF31FA">
              <w:rPr>
                <w:rFonts w:ascii="Times New Roman" w:hAnsi="Times New Roman" w:cs="Times New Roman"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</w:rPr>
              <w:t>ног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  <w:spacing w:val="-3"/>
              </w:rPr>
              <w:t>Соблюдение</w:t>
            </w:r>
            <w:proofErr w:type="spellEnd"/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</w:tbl>
    <w:p w:rsidR="00FF31FA" w:rsidRPr="00FF31FA" w:rsidRDefault="00FF31FA" w:rsidP="00FF31FA">
      <w:pPr>
        <w:rPr>
          <w:rFonts w:ascii="Times New Roman" w:hAnsi="Times New Roman" w:cs="Times New Roman"/>
        </w:rPr>
        <w:sectPr w:rsidR="00FF31FA" w:rsidRPr="00FF31FA" w:rsidSect="000D4E8E">
          <w:type w:val="continuous"/>
          <w:pgSz w:w="11910" w:h="16840"/>
          <w:pgMar w:top="1120" w:right="853" w:bottom="153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FF31FA" w:rsidRPr="00FF31FA" w:rsidTr="001C4DFA">
        <w:trPr>
          <w:trHeight w:val="882"/>
        </w:trPr>
        <w:tc>
          <w:tcPr>
            <w:tcW w:w="706" w:type="dxa"/>
          </w:tcPr>
          <w:p w:rsidR="00FF31FA" w:rsidRPr="00FF31FA" w:rsidRDefault="00FF31FA" w:rsidP="001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F31FA" w:rsidRPr="00FF31FA" w:rsidRDefault="00FF31FA" w:rsidP="001C4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2914"/>
                <w:tab w:val="left" w:pos="4406"/>
              </w:tabs>
              <w:ind w:right="105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последовательности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действий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>при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мытье</w:t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тела.</w:t>
            </w:r>
            <w:r w:rsidRPr="00FF31FA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Расчесывание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волос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rPr>
                <w:rFonts w:ascii="Times New Roman" w:hAnsi="Times New Roman" w:cs="Times New Roman"/>
              </w:rPr>
            </w:pPr>
          </w:p>
        </w:tc>
      </w:tr>
      <w:tr w:rsidR="00FF31FA" w:rsidRPr="00FF31FA" w:rsidTr="001C4DFA">
        <w:trPr>
          <w:trHeight w:val="2415"/>
        </w:trPr>
        <w:tc>
          <w:tcPr>
            <w:tcW w:w="706" w:type="dxa"/>
          </w:tcPr>
          <w:p w:rsidR="00FF31FA" w:rsidRPr="00FF31FA" w:rsidRDefault="00FF31FA" w:rsidP="001C4DFA">
            <w:pPr>
              <w:spacing w:before="237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33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Умывание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33"/>
              <w:ind w:right="96"/>
              <w:jc w:val="both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Нос,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глаза,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уши.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Уход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ними.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Принятие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процесса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умывания.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Умывание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поддержкой.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Умывание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самостоятельно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Чистка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ушей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носовым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платком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Гигиенические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7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2736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Уход</w:t>
            </w:r>
            <w:proofErr w:type="spellEnd"/>
            <w:r w:rsidRPr="00FF31FA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за</w:t>
            </w:r>
            <w:proofErr w:type="spellEnd"/>
            <w:r w:rsidRPr="00FF31FA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полостью</w:t>
            </w:r>
            <w:proofErr w:type="spellEnd"/>
            <w:r w:rsidRPr="00FF31FA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рта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2489"/>
                <w:tab w:val="left" w:pos="4198"/>
              </w:tabs>
              <w:spacing w:before="227"/>
              <w:ind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Предметы</w:t>
            </w:r>
            <w:r w:rsidRPr="00FF31F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санитарии</w:t>
            </w:r>
            <w:r w:rsidRPr="00FF31F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гигиены:</w:t>
            </w:r>
            <w:r w:rsidRPr="00FF31F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зубная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паста, зубная щётка и их назначение.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Уход за зубами. Знакомство со своими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зубами и полостью рта. Чистка зубов 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поддержкой.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Чистка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3"/>
                <w:lang w:val="ru-RU"/>
              </w:rPr>
              <w:t>зубов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самостоятельно. Полоскание рта после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еды.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2</w:t>
            </w:r>
          </w:p>
        </w:tc>
      </w:tr>
      <w:tr w:rsidR="00FF31FA" w:rsidRPr="00FF31FA" w:rsidTr="001C4DFA">
        <w:trPr>
          <w:trHeight w:val="960"/>
        </w:trPr>
        <w:tc>
          <w:tcPr>
            <w:tcW w:w="9633" w:type="dxa"/>
            <w:gridSpan w:val="4"/>
          </w:tcPr>
          <w:p w:rsidR="00FF31FA" w:rsidRPr="00FF31FA" w:rsidRDefault="00FF31FA" w:rsidP="001C4DFA">
            <w:pPr>
              <w:spacing w:before="232"/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</w:rPr>
              <w:t>3.</w:t>
            </w:r>
            <w:r w:rsidRPr="00FF31FA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Туалет</w:t>
            </w:r>
            <w:proofErr w:type="spellEnd"/>
            <w:r w:rsidRPr="00FF31F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F31FA" w:rsidRPr="00FF31FA" w:rsidTr="001C4DFA">
        <w:trPr>
          <w:trHeight w:val="1449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Туалетная</w:t>
            </w:r>
            <w:proofErr w:type="spellEnd"/>
            <w:r w:rsidRPr="00FF31FA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комната</w:t>
            </w:r>
            <w:proofErr w:type="spellEnd"/>
            <w:r w:rsidRPr="00FF31FA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Атрибуты</w:t>
            </w:r>
            <w:r w:rsidRPr="00FF31F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туалетной</w:t>
            </w:r>
            <w:r w:rsidRPr="00FF31F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комнаты.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Понятие</w:t>
            </w:r>
          </w:p>
          <w:p w:rsidR="00FF31FA" w:rsidRPr="00FF31FA" w:rsidRDefault="00FF31FA" w:rsidP="001C4DFA">
            <w:pPr>
              <w:tabs>
                <w:tab w:val="left" w:pos="1627"/>
                <w:tab w:val="left" w:pos="2888"/>
                <w:tab w:val="left" w:pos="4116"/>
              </w:tabs>
              <w:spacing w:before="5"/>
              <w:ind w:right="104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«туалет»,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унитаз,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кнопка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3"/>
                <w:lang w:val="ru-RU"/>
              </w:rPr>
              <w:t>слива,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смывание</w:t>
            </w:r>
            <w:r w:rsidRPr="00FF31FA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унитаза.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2088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Нужды</w:t>
            </w:r>
            <w:proofErr w:type="spellEnd"/>
            <w:r w:rsidRPr="00FF31FA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2441"/>
              </w:tabs>
              <w:spacing w:before="227"/>
              <w:ind w:right="10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Соблюдение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1"/>
                <w:lang w:val="ru-RU"/>
              </w:rPr>
              <w:t>последовательности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действий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туалете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(поднимание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крышки,</w:t>
            </w:r>
            <w:r w:rsidRPr="00FF31F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опускание</w:t>
            </w:r>
            <w:r w:rsidRPr="00FF31F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сидения,</w:t>
            </w:r>
            <w:r w:rsidRPr="00FF31F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спускание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одежды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–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брюк,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колготок,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трусов,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сидение на</w:t>
            </w:r>
            <w:r w:rsidRPr="00FF31FA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унитазе/горшке).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2414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tabs>
                <w:tab w:val="left" w:pos="2043"/>
              </w:tabs>
              <w:spacing w:before="227"/>
              <w:ind w:right="9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Гигиена</w:t>
            </w:r>
            <w:proofErr w:type="spellEnd"/>
            <w:r w:rsidRPr="00FF31FA">
              <w:rPr>
                <w:rFonts w:ascii="Times New Roman" w:hAnsi="Times New Roman" w:cs="Times New Roman"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после</w:t>
            </w:r>
            <w:proofErr w:type="spellEnd"/>
            <w:r w:rsidRPr="00FF31FA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посещения</w:t>
            </w:r>
            <w:proofErr w:type="spellEnd"/>
            <w:r w:rsidRPr="00FF31F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туалета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104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Туалетная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бумага,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отматывание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туалетной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бумаги,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нижнего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белья. Гигиенические процедуры после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посещения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человека: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мытьё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рук,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вытирание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рук.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Правила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пользования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полотенцем.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960"/>
        </w:trPr>
        <w:tc>
          <w:tcPr>
            <w:tcW w:w="9633" w:type="dxa"/>
            <w:gridSpan w:val="4"/>
          </w:tcPr>
          <w:p w:rsidR="00FF31FA" w:rsidRPr="00FF31FA" w:rsidRDefault="00FF31FA" w:rsidP="001C4DFA">
            <w:pPr>
              <w:tabs>
                <w:tab w:val="left" w:pos="1428"/>
              </w:tabs>
              <w:spacing w:before="23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F31FA">
              <w:rPr>
                <w:rFonts w:ascii="Times New Roman" w:hAnsi="Times New Roman" w:cs="Times New Roman"/>
                <w:b/>
                <w:lang w:val="ru-RU"/>
              </w:rPr>
              <w:t>Раздел 4.</w:t>
            </w:r>
            <w:r w:rsidRPr="00FF31FA">
              <w:rPr>
                <w:rFonts w:ascii="Times New Roman" w:hAnsi="Times New Roman" w:cs="Times New Roman"/>
                <w:b/>
                <w:lang w:val="ru-RU"/>
              </w:rPr>
              <w:tab/>
              <w:t>Обращение</w:t>
            </w:r>
            <w:r w:rsidRPr="00FF31FA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  <w:lang w:val="ru-RU"/>
              </w:rPr>
              <w:t>одеждой</w:t>
            </w:r>
            <w:r w:rsidRPr="00FF31FA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  <w:lang w:val="ru-RU"/>
              </w:rPr>
              <w:t>обувью.</w:t>
            </w:r>
          </w:p>
        </w:tc>
      </w:tr>
    </w:tbl>
    <w:p w:rsidR="00FF31FA" w:rsidRPr="00FF31FA" w:rsidRDefault="00FF31FA" w:rsidP="00FF31FA">
      <w:pPr>
        <w:jc w:val="center"/>
        <w:rPr>
          <w:rFonts w:ascii="Times New Roman" w:hAnsi="Times New Roman" w:cs="Times New Roman"/>
        </w:rPr>
        <w:sectPr w:rsidR="00FF31FA" w:rsidRPr="00FF31FA" w:rsidSect="000D4E8E">
          <w:type w:val="continuous"/>
          <w:pgSz w:w="11910" w:h="16840"/>
          <w:pgMar w:top="1120" w:right="853" w:bottom="118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FF31FA" w:rsidRPr="00FF31FA" w:rsidTr="001C4DFA">
        <w:trPr>
          <w:trHeight w:val="3379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tabs>
                <w:tab w:val="left" w:pos="1804"/>
              </w:tabs>
              <w:spacing w:before="227" w:line="322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Виды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одежды</w:t>
            </w:r>
          </w:p>
          <w:p w:rsidR="00FF31FA" w:rsidRPr="00FF31FA" w:rsidRDefault="00FF31FA" w:rsidP="001C4DFA">
            <w:pPr>
              <w:spacing w:line="242" w:lineRule="auto"/>
              <w:ind w:right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(нижняя,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верхняя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одежда,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одежда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для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школы</w:t>
            </w:r>
            <w:r w:rsidRPr="00FF31F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прогулок</w:t>
            </w:r>
            <w:proofErr w:type="gramStart"/>
            <w:r w:rsidRPr="00FF31F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  <w:r w:rsidRPr="00FF31F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96"/>
              <w:jc w:val="both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 с видами нижней, верхней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одежды, домашней и школьной одежды.</w:t>
            </w:r>
            <w:r w:rsidRPr="00FF31FA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Лицевая,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изнаночная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сторона.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Выворачивание.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Виды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застежек: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молния,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пуговицы,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кнопки,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липучки.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Правила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хранения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одежды.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Уход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одеждой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(знакомство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понятиями: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стирка, сушка, глажка).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31FA">
              <w:rPr>
                <w:rFonts w:ascii="Times New Roman" w:hAnsi="Times New Roman" w:cs="Times New Roman"/>
              </w:rPr>
              <w:t>моя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одежда</w:t>
            </w:r>
            <w:proofErr w:type="spellEnd"/>
            <w:r w:rsidRPr="00FF31F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5</w:t>
            </w:r>
          </w:p>
        </w:tc>
      </w:tr>
      <w:tr w:rsidR="00FF31FA" w:rsidRPr="00FF31FA" w:rsidTr="001C4DFA">
        <w:trPr>
          <w:trHeight w:val="2654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 w:line="540" w:lineRule="auto"/>
              <w:ind w:right="679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Виды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обуви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spacing w:val="-3"/>
              </w:rPr>
              <w:t>Головные</w:t>
            </w:r>
            <w:proofErr w:type="spellEnd"/>
            <w:r w:rsidRPr="00FF31FA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spacing w:val="-3"/>
              </w:rPr>
              <w:t>уборы</w:t>
            </w:r>
            <w:proofErr w:type="spellEnd"/>
            <w:r w:rsidRPr="00FF31FA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видами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обуви.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Правая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левая. Виды застёжек. Уход за обувью.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Хранение</w:t>
            </w:r>
            <w:r w:rsidRPr="00FF31F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обуви.</w:t>
            </w:r>
            <w:r w:rsidRPr="00FF31F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Бережное</w:t>
            </w:r>
            <w:r w:rsidRPr="00FF31F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отношение.</w:t>
            </w:r>
          </w:p>
          <w:p w:rsidR="00FF31FA" w:rsidRPr="00FF31FA" w:rsidRDefault="00FF31FA" w:rsidP="001C4DFA">
            <w:pPr>
              <w:spacing w:before="240" w:line="242" w:lineRule="auto"/>
              <w:ind w:right="103"/>
              <w:jc w:val="both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 с видами головных уборов.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хранения.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Бережное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отношение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3053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8" w:line="322" w:lineRule="exact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Практические</w:t>
            </w:r>
          </w:p>
          <w:p w:rsidR="00FF31FA" w:rsidRPr="00FF31FA" w:rsidRDefault="00FF31FA" w:rsidP="001C4DFA">
            <w:pPr>
              <w:tabs>
                <w:tab w:val="left" w:pos="2596"/>
              </w:tabs>
              <w:ind w:right="93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5"/>
                <w:lang w:val="ru-RU"/>
              </w:rPr>
              <w:t>в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одевании</w:t>
            </w:r>
            <w:r w:rsidRPr="00FF31FA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обувании.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8"/>
              <w:ind w:right="97"/>
              <w:jc w:val="both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Принятие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процесса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одевани</w:t>
            </w:r>
            <w:proofErr w:type="gramStart"/>
            <w:r w:rsidRPr="00FF31FA">
              <w:rPr>
                <w:rFonts w:ascii="Times New Roman" w:hAnsi="Times New Roman" w:cs="Times New Roman"/>
                <w:lang w:val="ru-RU"/>
              </w:rPr>
              <w:t>я-</w:t>
            </w:r>
            <w:proofErr w:type="gramEnd"/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раздевания.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процессе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одевания-раздевания. Самостоятельное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одевание-раздевание.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Застегивание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молний.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Расстегивание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пуговиц,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молний,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ремня.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Застегивание,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расстегивание,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шнуровка.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Уборка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31FA">
              <w:rPr>
                <w:rFonts w:ascii="Times New Roman" w:hAnsi="Times New Roman" w:cs="Times New Roman"/>
              </w:rPr>
              <w:t>в</w:t>
            </w:r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шкаф</w:t>
            </w:r>
            <w:proofErr w:type="spellEnd"/>
            <w:r w:rsidRPr="00FF31FA">
              <w:rPr>
                <w:rFonts w:ascii="Times New Roman" w:hAnsi="Times New Roman" w:cs="Times New Roman"/>
              </w:rPr>
              <w:t>,</w:t>
            </w:r>
            <w:r w:rsidRPr="00FF31FA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на</w:t>
            </w:r>
            <w:proofErr w:type="spellEnd"/>
            <w:r w:rsidRPr="00FF31F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полку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5</w:t>
            </w:r>
          </w:p>
        </w:tc>
      </w:tr>
      <w:tr w:rsidR="00FF31FA" w:rsidRPr="00FF31FA" w:rsidTr="001C4DFA">
        <w:trPr>
          <w:trHeight w:val="965"/>
        </w:trPr>
        <w:tc>
          <w:tcPr>
            <w:tcW w:w="9633" w:type="dxa"/>
            <w:gridSpan w:val="4"/>
          </w:tcPr>
          <w:p w:rsidR="00FF31FA" w:rsidRPr="00FF31FA" w:rsidRDefault="00FF31FA" w:rsidP="001C4DFA">
            <w:pPr>
              <w:tabs>
                <w:tab w:val="left" w:pos="1426"/>
              </w:tabs>
              <w:spacing w:before="2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FF31FA">
              <w:rPr>
                <w:rFonts w:ascii="Times New Roman" w:hAnsi="Times New Roman" w:cs="Times New Roman"/>
                <w:b/>
              </w:rPr>
              <w:t xml:space="preserve"> 5.</w:t>
            </w:r>
            <w:r w:rsidRPr="00FF31FA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Прием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пищи</w:t>
            </w:r>
            <w:proofErr w:type="spellEnd"/>
            <w:r w:rsidRPr="00FF31F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F31FA" w:rsidRPr="00FF31FA" w:rsidTr="001C4DFA">
        <w:trPr>
          <w:trHeight w:val="1766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FF31FA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дня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1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Режим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дня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школьника: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утро,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день,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вечер,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ночь.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ЗОЖ.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Утренняя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зарядка.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Прогулка.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Сон.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Профилактика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болезней.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2414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Правильное</w:t>
            </w:r>
            <w:proofErr w:type="spellEnd"/>
            <w:r w:rsidRPr="00FF31F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питание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1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овощами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фруктами.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основными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продуктами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питания: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хлеб,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молоко,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рыба,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мяса.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Вкус.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Запах.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Соблюдения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режима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питания. ЗОЖ. Понятия</w:t>
            </w:r>
            <w:proofErr w:type="gramStart"/>
            <w:r w:rsidRPr="00FF31F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FF31FA">
              <w:rPr>
                <w:rFonts w:ascii="Times New Roman" w:hAnsi="Times New Roman" w:cs="Times New Roman"/>
                <w:lang w:val="ru-RU"/>
              </w:rPr>
              <w:t xml:space="preserve"> завтрак, обед,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полдник,</w:t>
            </w:r>
            <w:r w:rsidRPr="00FF31FA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ужин.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5</w:t>
            </w:r>
          </w:p>
        </w:tc>
      </w:tr>
    </w:tbl>
    <w:p w:rsidR="00FF31FA" w:rsidRPr="00FF31FA" w:rsidRDefault="00FF31FA" w:rsidP="00FF31FA">
      <w:pPr>
        <w:rPr>
          <w:rFonts w:ascii="Times New Roman" w:hAnsi="Times New Roman" w:cs="Times New Roman"/>
        </w:rPr>
        <w:sectPr w:rsidR="00FF31FA" w:rsidRPr="00FF31FA" w:rsidSect="000D4E8E">
          <w:type w:val="continuous"/>
          <w:pgSz w:w="11910" w:h="16840"/>
          <w:pgMar w:top="1120" w:right="853" w:bottom="1180" w:left="1580" w:header="0" w:footer="97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4965"/>
        <w:gridCol w:w="1129"/>
      </w:tblGrid>
      <w:tr w:rsidR="00FF31FA" w:rsidRPr="00FF31FA" w:rsidTr="001C4DFA">
        <w:trPr>
          <w:trHeight w:val="1449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ind w:right="83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Культура</w:t>
            </w:r>
            <w:proofErr w:type="spellEnd"/>
            <w:r w:rsidRPr="00FF31FA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поведения</w:t>
            </w:r>
            <w:proofErr w:type="spellEnd"/>
            <w:r w:rsidRPr="00FF31F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31FA">
              <w:rPr>
                <w:rFonts w:ascii="Times New Roman" w:hAnsi="Times New Roman" w:cs="Times New Roman"/>
              </w:rPr>
              <w:t>в</w:t>
            </w:r>
            <w:r w:rsidRPr="00FF31FA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столовой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1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правилами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столовой. Правила поведения за столом.</w:t>
            </w:r>
            <w:r w:rsidRPr="00FF31FA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Пользование салфеткой.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2</w:t>
            </w:r>
          </w:p>
        </w:tc>
      </w:tr>
      <w:tr w:rsidR="00FF31FA" w:rsidRPr="00FF31FA" w:rsidTr="001C4DFA">
        <w:trPr>
          <w:trHeight w:val="2088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Столовые</w:t>
            </w:r>
            <w:proofErr w:type="spellEnd"/>
            <w:r w:rsidRPr="00FF31FA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приборы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  <w:p w:rsidR="00FF31FA" w:rsidRPr="00FF31FA" w:rsidRDefault="00FF31FA" w:rsidP="001C4DFA">
            <w:pPr>
              <w:spacing w:before="240"/>
              <w:ind w:right="876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Сервировочная</w:t>
            </w:r>
            <w:proofErr w:type="spellEnd"/>
            <w:r w:rsidRPr="00FF31FA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посуда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Знакомство со столовыми приборами.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Использование во время еды столовых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приборов.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Посуда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для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сервировки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стола.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Сервировка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стола.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Уборка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посуды со стола.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4</w:t>
            </w:r>
          </w:p>
        </w:tc>
      </w:tr>
      <w:tr w:rsidR="00FF31FA" w:rsidRPr="00FF31FA" w:rsidTr="001C4DFA">
        <w:trPr>
          <w:trHeight w:val="2736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Прием</w:t>
            </w:r>
            <w:proofErr w:type="spellEnd"/>
            <w:r w:rsidRPr="00FF31F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пищи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tabs>
                <w:tab w:val="left" w:pos="2504"/>
                <w:tab w:val="left" w:pos="4188"/>
              </w:tabs>
              <w:spacing w:before="227"/>
              <w:ind w:right="100"/>
              <w:jc w:val="both"/>
              <w:rPr>
                <w:rFonts w:ascii="Times New Roman" w:hAnsi="Times New Roman" w:cs="Times New Roman"/>
              </w:rPr>
            </w:pPr>
            <w:r w:rsidRPr="00FF31FA">
              <w:rPr>
                <w:rFonts w:ascii="Times New Roman" w:hAnsi="Times New Roman" w:cs="Times New Roman"/>
                <w:w w:val="95"/>
                <w:lang w:val="ru-RU"/>
              </w:rPr>
              <w:t>Сообщение о голоде и жажде. Принятие</w:t>
            </w:r>
            <w:r w:rsidRPr="00FF31FA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процесса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приема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пищи.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Глотание.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Жевание. Прием жидкости. Выражение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предпочтений.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Прием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пищи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поддержкой.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  <w:t>Прием</w:t>
            </w:r>
            <w:r w:rsidRPr="00FF31FA">
              <w:rPr>
                <w:rFonts w:ascii="Times New Roman" w:hAnsi="Times New Roman" w:cs="Times New Roman"/>
                <w:lang w:val="ru-RU"/>
              </w:rPr>
              <w:tab/>
            </w:r>
            <w:r w:rsidRPr="00FF31FA">
              <w:rPr>
                <w:rFonts w:ascii="Times New Roman" w:hAnsi="Times New Roman" w:cs="Times New Roman"/>
                <w:spacing w:val="-2"/>
                <w:lang w:val="ru-RU"/>
              </w:rPr>
              <w:t>пищи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 xml:space="preserve">самостоятельно.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Накладывание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пищи</w:t>
            </w:r>
            <w:proofErr w:type="spellEnd"/>
            <w:r w:rsidRPr="00FF31FA">
              <w:rPr>
                <w:rFonts w:ascii="Times New Roman" w:hAnsi="Times New Roman" w:cs="Times New Roman"/>
              </w:rPr>
              <w:t xml:space="preserve"> в</w:t>
            </w:r>
            <w:r w:rsidRPr="00FF31FA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тарелку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  <w:r w:rsidRPr="00FF31FA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Наливание</w:t>
            </w:r>
            <w:proofErr w:type="spellEnd"/>
            <w:r w:rsidRPr="00FF31FA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жидкости</w:t>
            </w:r>
            <w:proofErr w:type="spellEnd"/>
            <w:r w:rsidRPr="00FF31F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F31FA">
              <w:rPr>
                <w:rFonts w:ascii="Times New Roman" w:hAnsi="Times New Roman" w:cs="Times New Roman"/>
              </w:rPr>
              <w:t>в</w:t>
            </w:r>
            <w:r w:rsidRPr="00FF31FA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стакан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3</w:t>
            </w:r>
          </w:p>
        </w:tc>
      </w:tr>
      <w:tr w:rsidR="00FF31FA" w:rsidRPr="00FF31FA" w:rsidTr="001C4DFA">
        <w:trPr>
          <w:trHeight w:val="960"/>
        </w:trPr>
        <w:tc>
          <w:tcPr>
            <w:tcW w:w="9633" w:type="dxa"/>
            <w:gridSpan w:val="4"/>
          </w:tcPr>
          <w:p w:rsidR="00FF31FA" w:rsidRPr="00FF31FA" w:rsidRDefault="00FF31FA" w:rsidP="001C4DFA">
            <w:pPr>
              <w:spacing w:before="232"/>
              <w:ind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31FA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FF31F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F31FA">
              <w:rPr>
                <w:rFonts w:ascii="Times New Roman" w:hAnsi="Times New Roman" w:cs="Times New Roman"/>
                <w:b/>
              </w:rPr>
              <w:t>6.</w:t>
            </w:r>
            <w:r w:rsidRPr="00FF31F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  <w:b/>
              </w:rPr>
              <w:t>Семья</w:t>
            </w:r>
            <w:proofErr w:type="spellEnd"/>
            <w:r w:rsidRPr="00FF31F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F31FA" w:rsidRPr="00FF31FA" w:rsidTr="001C4DFA">
        <w:trPr>
          <w:trHeight w:val="4022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7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Члены</w:t>
            </w:r>
            <w:proofErr w:type="spellEnd"/>
            <w:r w:rsidRPr="00FF31F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семьи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7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Выделение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близких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ребёнку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людей,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эмоциональных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двигательных</w:t>
            </w:r>
            <w:r w:rsidRPr="00FF31FA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реакций</w:t>
            </w:r>
            <w:r w:rsidRPr="00FF31FA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</w:t>
            </w:r>
            <w:r w:rsidRPr="00FF31FA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их</w:t>
            </w:r>
            <w:r w:rsidRPr="00FF31FA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появление.</w:t>
            </w:r>
            <w:r w:rsidRPr="00FF31FA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понимания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поисковых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вопросов взрослого «Где мама», «Где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бабушка»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доступным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вариантам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ответа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на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них.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Узнавание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F31FA">
              <w:rPr>
                <w:rFonts w:ascii="Times New Roman" w:hAnsi="Times New Roman" w:cs="Times New Roman"/>
                <w:lang w:val="ru-RU"/>
              </w:rPr>
              <w:t>близких</w:t>
            </w:r>
            <w:proofErr w:type="gramEnd"/>
            <w:r w:rsidRPr="00FF31FA">
              <w:rPr>
                <w:rFonts w:ascii="Times New Roman" w:hAnsi="Times New Roman" w:cs="Times New Roman"/>
                <w:lang w:val="ru-RU"/>
              </w:rPr>
              <w:t xml:space="preserve"> при появлении. Ознакомление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 понятием «моя семья» и с семейными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ролями в ней (мама, сын, дочь, брат,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сестра)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4</w:t>
            </w:r>
          </w:p>
        </w:tc>
      </w:tr>
      <w:tr w:rsidR="00FF31FA" w:rsidRPr="00FF31FA" w:rsidTr="001C4DFA">
        <w:trPr>
          <w:trHeight w:val="1449"/>
        </w:trPr>
        <w:tc>
          <w:tcPr>
            <w:tcW w:w="706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tabs>
                <w:tab w:val="left" w:pos="1898"/>
              </w:tabs>
              <w:spacing w:before="228" w:line="362" w:lineRule="auto"/>
              <w:ind w:right="95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Обязанности</w:t>
            </w:r>
            <w:proofErr w:type="spellEnd"/>
            <w:r w:rsidRPr="00FF31FA">
              <w:rPr>
                <w:rFonts w:ascii="Times New Roman" w:hAnsi="Times New Roman" w:cs="Times New Roman"/>
              </w:rPr>
              <w:tab/>
            </w:r>
            <w:proofErr w:type="spellStart"/>
            <w:r w:rsidRPr="00FF31FA">
              <w:rPr>
                <w:rFonts w:ascii="Times New Roman" w:hAnsi="Times New Roman" w:cs="Times New Roman"/>
                <w:spacing w:val="-1"/>
              </w:rPr>
              <w:t>членов</w:t>
            </w:r>
            <w:proofErr w:type="spellEnd"/>
            <w:r w:rsidRPr="00FF31FA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семьи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before="228" w:line="242" w:lineRule="auto"/>
              <w:ind w:right="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знания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о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действиях</w:t>
            </w:r>
            <w:r w:rsidRPr="00FF31F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близких людей в быту (например, мама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готовит,</w:t>
            </w:r>
            <w:r w:rsidRPr="00FF31FA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убирает).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2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2</w:t>
            </w:r>
          </w:p>
        </w:tc>
      </w:tr>
      <w:tr w:rsidR="00FF31FA" w:rsidRPr="00FF31FA" w:rsidTr="001C4DFA">
        <w:trPr>
          <w:trHeight w:val="964"/>
        </w:trPr>
        <w:tc>
          <w:tcPr>
            <w:tcW w:w="706" w:type="dxa"/>
          </w:tcPr>
          <w:p w:rsidR="00FF31FA" w:rsidRPr="00FF31FA" w:rsidRDefault="00FF31FA" w:rsidP="001C4DFA">
            <w:pPr>
              <w:spacing w:before="233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3" w:type="dxa"/>
          </w:tcPr>
          <w:p w:rsidR="00FF31FA" w:rsidRPr="00FF31FA" w:rsidRDefault="00FF31FA" w:rsidP="001C4DFA">
            <w:pPr>
              <w:spacing w:before="228"/>
              <w:rPr>
                <w:rFonts w:ascii="Times New Roman" w:hAnsi="Times New Roman" w:cs="Times New Roman"/>
              </w:rPr>
            </w:pPr>
            <w:proofErr w:type="spellStart"/>
            <w:r w:rsidRPr="00FF31FA">
              <w:rPr>
                <w:rFonts w:ascii="Times New Roman" w:hAnsi="Times New Roman" w:cs="Times New Roman"/>
              </w:rPr>
              <w:t>Семейные</w:t>
            </w:r>
            <w:proofErr w:type="spellEnd"/>
            <w:r w:rsidRPr="00FF31FA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F31FA">
              <w:rPr>
                <w:rFonts w:ascii="Times New Roman" w:hAnsi="Times New Roman" w:cs="Times New Roman"/>
              </w:rPr>
              <w:t>праздники</w:t>
            </w:r>
            <w:proofErr w:type="spellEnd"/>
            <w:r w:rsidRPr="00FF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5" w:type="dxa"/>
          </w:tcPr>
          <w:p w:rsidR="00FF31FA" w:rsidRPr="00FF31FA" w:rsidRDefault="00FF31FA" w:rsidP="001C4DFA">
            <w:pPr>
              <w:spacing w:line="310" w:lineRule="exact"/>
              <w:rPr>
                <w:rFonts w:ascii="Times New Roman" w:hAnsi="Times New Roman" w:cs="Times New Roman"/>
                <w:lang w:val="ru-RU"/>
              </w:rPr>
            </w:pPr>
            <w:r w:rsidRPr="00FF31F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FF31F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знаний</w:t>
            </w:r>
            <w:r w:rsidRPr="00FF31F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  <w:r w:rsidRPr="00FF31F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gramStart"/>
            <w:r w:rsidRPr="00FF31FA">
              <w:rPr>
                <w:rFonts w:ascii="Times New Roman" w:hAnsi="Times New Roman" w:cs="Times New Roman"/>
                <w:lang w:val="ru-RU"/>
              </w:rPr>
              <w:t>праздниках</w:t>
            </w:r>
            <w:proofErr w:type="gramEnd"/>
            <w:r w:rsidRPr="00FF31F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F31FA" w:rsidRPr="00FF31FA" w:rsidRDefault="00FF31FA" w:rsidP="001C4DFA">
            <w:pPr>
              <w:spacing w:line="322" w:lineRule="exact"/>
              <w:ind w:right="83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F31FA">
              <w:rPr>
                <w:rFonts w:ascii="Times New Roman" w:hAnsi="Times New Roman" w:cs="Times New Roman"/>
                <w:lang w:val="ru-RU"/>
              </w:rPr>
              <w:t>традициях</w:t>
            </w:r>
            <w:proofErr w:type="gramEnd"/>
            <w:r w:rsidRPr="00FF31F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семьи</w:t>
            </w:r>
            <w:r w:rsidRPr="00FF31F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(день</w:t>
            </w:r>
            <w:r w:rsidRPr="00FF31F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рожденья,</w:t>
            </w:r>
            <w:r w:rsidRPr="00FF31F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FF31FA">
              <w:rPr>
                <w:rFonts w:ascii="Times New Roman" w:hAnsi="Times New Roman" w:cs="Times New Roman"/>
                <w:lang w:val="ru-RU"/>
              </w:rPr>
              <w:t>Новый год).</w:t>
            </w:r>
          </w:p>
        </w:tc>
        <w:tc>
          <w:tcPr>
            <w:tcW w:w="1129" w:type="dxa"/>
          </w:tcPr>
          <w:p w:rsidR="00FF31FA" w:rsidRPr="00FF31FA" w:rsidRDefault="00FF31FA" w:rsidP="001C4DFA">
            <w:pPr>
              <w:spacing w:before="233"/>
              <w:jc w:val="center"/>
              <w:rPr>
                <w:rFonts w:ascii="Times New Roman" w:hAnsi="Times New Roman" w:cs="Times New Roman"/>
                <w:bCs/>
              </w:rPr>
            </w:pPr>
            <w:r w:rsidRPr="00FF31FA">
              <w:rPr>
                <w:rFonts w:ascii="Times New Roman" w:hAnsi="Times New Roman" w:cs="Times New Roman"/>
                <w:bCs/>
                <w:w w:val="99"/>
              </w:rPr>
              <w:t>2</w:t>
            </w:r>
          </w:p>
        </w:tc>
      </w:tr>
    </w:tbl>
    <w:p w:rsidR="00FF31FA" w:rsidRDefault="00FF31FA" w:rsidP="00FF31FA">
      <w:pPr>
        <w:pStyle w:val="a9"/>
        <w:spacing w:before="10"/>
        <w:rPr>
          <w:sz w:val="27"/>
        </w:rPr>
      </w:pPr>
    </w:p>
    <w:p w:rsidR="00FF31FA" w:rsidRPr="00FF31FA" w:rsidRDefault="00FF31FA" w:rsidP="00FF31FA">
      <w:pPr>
        <w:pStyle w:val="1"/>
        <w:spacing w:line="355" w:lineRule="auto"/>
        <w:ind w:right="139"/>
        <w:jc w:val="center"/>
        <w:rPr>
          <w:sz w:val="22"/>
          <w:szCs w:val="22"/>
        </w:rPr>
      </w:pPr>
      <w:r w:rsidRPr="00FF31FA">
        <w:rPr>
          <w:sz w:val="22"/>
          <w:szCs w:val="22"/>
        </w:rPr>
        <w:t>МАТЕРИАЛЬНО-ТЕХНИЧЕСКОЕ</w:t>
      </w:r>
      <w:r w:rsidRPr="00FF31FA">
        <w:rPr>
          <w:spacing w:val="-67"/>
          <w:sz w:val="22"/>
          <w:szCs w:val="22"/>
        </w:rPr>
        <w:t xml:space="preserve"> </w:t>
      </w:r>
      <w:r w:rsidRPr="00FF31FA">
        <w:rPr>
          <w:sz w:val="22"/>
          <w:szCs w:val="22"/>
        </w:rPr>
        <w:t>ОБЕСПЕЧЕНИЕ</w:t>
      </w:r>
    </w:p>
    <w:p w:rsidR="00636359" w:rsidRPr="00F17F44" w:rsidRDefault="00636359" w:rsidP="00636359">
      <w:pPr>
        <w:tabs>
          <w:tab w:val="left" w:pos="3915"/>
        </w:tabs>
        <w:spacing w:after="0" w:line="240" w:lineRule="auto"/>
        <w:ind w:left="-142" w:right="-28" w:firstLine="709"/>
        <w:jc w:val="center"/>
        <w:rPr>
          <w:rFonts w:ascii="Times New Roman" w:hAnsi="Times New Roman" w:cs="Times New Roman"/>
          <w:b/>
          <w:bCs/>
        </w:rPr>
      </w:pPr>
      <w:r w:rsidRPr="00F17F44">
        <w:rPr>
          <w:rFonts w:ascii="Times New Roman" w:hAnsi="Times New Roman" w:cs="Times New Roman"/>
          <w:b/>
          <w:bCs/>
        </w:rPr>
        <w:lastRenderedPageBreak/>
        <w:t>Учебно-методическое обеспечение:</w:t>
      </w:r>
    </w:p>
    <w:p w:rsidR="00636359" w:rsidRPr="00F17F44" w:rsidRDefault="00636359" w:rsidP="0063635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r w:rsidRPr="00F17F44">
        <w:rPr>
          <w:rFonts w:ascii="Times New Roman" w:eastAsia="Times New Roman" w:hAnsi="Times New Roman" w:cs="Times New Roman"/>
        </w:rPr>
        <w:t>Литература для учителя:</w:t>
      </w:r>
    </w:p>
    <w:p w:rsidR="00636359" w:rsidRPr="00F17F44" w:rsidRDefault="00636359" w:rsidP="0063635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  <w:r w:rsidRPr="00F17F44">
        <w:rPr>
          <w:rFonts w:ascii="Times New Roman" w:eastAsia="Times New Roman" w:hAnsi="Times New Roman" w:cs="Times New Roman"/>
        </w:rPr>
        <w:t>Основная:</w:t>
      </w:r>
    </w:p>
    <w:p w:rsidR="00636359" w:rsidRDefault="00636359" w:rsidP="0063635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</w:rPr>
      </w:pPr>
      <w:r w:rsidRPr="00F17F44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-</w:t>
      </w:r>
      <w:r w:rsidRPr="00F17F44">
        <w:rPr>
          <w:rFonts w:ascii="Times New Roman" w:eastAsia="Times New Roman" w:hAnsi="Times New Roman" w:cs="Times New Roman"/>
        </w:rPr>
        <w:t xml:space="preserve">    Матвеева Н.Б., </w:t>
      </w:r>
      <w:proofErr w:type="spellStart"/>
      <w:r w:rsidRPr="00F17F44">
        <w:rPr>
          <w:rFonts w:ascii="Times New Roman" w:eastAsia="Times New Roman" w:hAnsi="Times New Roman" w:cs="Times New Roman"/>
        </w:rPr>
        <w:t>Ярочкина</w:t>
      </w:r>
      <w:proofErr w:type="spellEnd"/>
      <w:r w:rsidRPr="00F17F44">
        <w:rPr>
          <w:rFonts w:ascii="Times New Roman" w:eastAsia="Times New Roman" w:hAnsi="Times New Roman" w:cs="Times New Roman"/>
        </w:rPr>
        <w:t xml:space="preserve"> И.А. Мир природы и человека 1 класс ФГОС </w:t>
      </w:r>
      <w:r>
        <w:rPr>
          <w:rFonts w:ascii="Times New Roman" w:eastAsia="Times New Roman" w:hAnsi="Times New Roman" w:cs="Times New Roman"/>
        </w:rPr>
        <w:t>1 и 2 часть М.Просвещение,2020г</w:t>
      </w:r>
    </w:p>
    <w:p w:rsidR="00636359" w:rsidRDefault="00636359" w:rsidP="0063635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-</w:t>
      </w:r>
      <w:r w:rsidRPr="00F17F44">
        <w:rPr>
          <w:rFonts w:ascii="Times New Roman" w:eastAsia="Times New Roman" w:hAnsi="Times New Roman" w:cs="Times New Roman"/>
          <w:color w:val="181818"/>
          <w:lang w:eastAsia="ru-RU"/>
        </w:rPr>
        <w:t xml:space="preserve"> Для реализации программы по предмету «Человек» учебно-методическое обеспечение включает: учебник Матвеевой Н.Б. «Живой мир» 2 класс М., Просвещение ,2016., </w:t>
      </w:r>
    </w:p>
    <w:p w:rsidR="00636359" w:rsidRDefault="00636359" w:rsidP="0063635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-</w:t>
      </w:r>
      <w:r w:rsidRPr="00F17F44">
        <w:rPr>
          <w:rFonts w:ascii="Times New Roman" w:eastAsia="Times New Roman" w:hAnsi="Times New Roman" w:cs="Times New Roman"/>
          <w:color w:val="181818"/>
          <w:lang w:eastAsia="ru-RU"/>
        </w:rPr>
        <w:t xml:space="preserve">предметные и сюжетные картинки, </w:t>
      </w:r>
    </w:p>
    <w:p w:rsidR="00636359" w:rsidRDefault="00636359" w:rsidP="0063635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-</w:t>
      </w:r>
      <w:r w:rsidRPr="00F17F44">
        <w:rPr>
          <w:rFonts w:ascii="Times New Roman" w:eastAsia="Times New Roman" w:hAnsi="Times New Roman" w:cs="Times New Roman"/>
          <w:color w:val="181818"/>
          <w:lang w:eastAsia="ru-RU"/>
        </w:rPr>
        <w:t>фотографии с изображением членов семьи ребенка;</w:t>
      </w:r>
    </w:p>
    <w:p w:rsidR="00636359" w:rsidRDefault="00636359" w:rsidP="0063635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-</w:t>
      </w:r>
      <w:r w:rsidRPr="00F17F44">
        <w:rPr>
          <w:rFonts w:ascii="Times New Roman" w:eastAsia="Times New Roman" w:hAnsi="Times New Roman" w:cs="Times New Roman"/>
          <w:color w:val="181818"/>
          <w:lang w:eastAsia="ru-RU"/>
        </w:rPr>
        <w:t xml:space="preserve"> пиктограммы и видеозаписи действий, правил поведения и т.д. </w:t>
      </w:r>
    </w:p>
    <w:p w:rsidR="00636359" w:rsidRDefault="00636359" w:rsidP="0063635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-</w:t>
      </w:r>
      <w:r w:rsidRPr="00F17F44">
        <w:rPr>
          <w:rFonts w:ascii="Times New Roman" w:eastAsia="Times New Roman" w:hAnsi="Times New Roman" w:cs="Times New Roman"/>
          <w:color w:val="181818"/>
          <w:lang w:eastAsia="ru-RU"/>
        </w:rPr>
        <w:t>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альбомов.</w:t>
      </w:r>
    </w:p>
    <w:p w:rsidR="00636359" w:rsidRPr="004A6754" w:rsidRDefault="00636359" w:rsidP="0063635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</w:rPr>
      </w:pPr>
      <w:r w:rsidRPr="00F17F44">
        <w:rPr>
          <w:rFonts w:ascii="Times New Roman" w:eastAsia="Times New Roman" w:hAnsi="Times New Roman" w:cs="Times New Roman"/>
          <w:color w:val="181818"/>
          <w:lang w:eastAsia="ru-RU"/>
        </w:rPr>
        <w:t xml:space="preserve"> По возможности, используются технические средства: компьютер, видеопроектор и другое мультимедийное оборудование.</w:t>
      </w:r>
    </w:p>
    <w:p w:rsidR="00636359" w:rsidRPr="00D1213A" w:rsidRDefault="00636359" w:rsidP="0063635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F17F44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F17F4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1.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F17F44">
        <w:rPr>
          <w:rFonts w:ascii="Times New Roman" w:eastAsia="Times New Roman" w:hAnsi="Times New Roman" w:cs="Times New Roman"/>
          <w:lang w:eastAsia="ru-RU"/>
        </w:rPr>
        <w:t xml:space="preserve">Аксенова А.К., Бугаева Т.И. и др., научный руководитель И.М. </w:t>
      </w:r>
      <w:proofErr w:type="spellStart"/>
      <w:r w:rsidRPr="00F17F44">
        <w:rPr>
          <w:rFonts w:ascii="Times New Roman" w:eastAsia="Times New Roman" w:hAnsi="Times New Roman" w:cs="Times New Roman"/>
          <w:lang w:eastAsia="ru-RU"/>
        </w:rPr>
        <w:t>Бгажнокова</w:t>
      </w:r>
      <w:proofErr w:type="spellEnd"/>
      <w:r w:rsidRPr="00F17F4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F17F44">
        <w:rPr>
          <w:rFonts w:ascii="Times New Roman" w:eastAsia="Times New Roman" w:hAnsi="Times New Roman" w:cs="Times New Roman"/>
          <w:lang w:eastAsia="ru-RU"/>
        </w:rPr>
        <w:t>Программы специальных (коррекционных) образовательных учреждений: 0-4 классы. – 2-е изд. – СПб.: филиал изд-ва «Просвещение», г. Санкт-Петербург, 2011. – 223 с.</w:t>
      </w:r>
      <w:proofErr w:type="gramEnd"/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2.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proofErr w:type="spellStart"/>
      <w:r w:rsidRPr="00F17F44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>Бурмистрова</w:t>
      </w:r>
      <w:proofErr w:type="spellEnd"/>
      <w:r w:rsidRPr="00F17F44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 xml:space="preserve"> Е.В. Семья с «особым ребенком»: психологическая и социальная помощь// Вестник практической психологии образовании. 2008. №4 (17).</w:t>
      </w:r>
    </w:p>
    <w:p w:rsidR="00636359" w:rsidRPr="00F17F44" w:rsidRDefault="00636359" w:rsidP="00636359">
      <w:pPr>
        <w:shd w:val="clear" w:color="auto" w:fill="FFFFFF"/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3.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F17F44">
        <w:rPr>
          <w:rFonts w:ascii="Times New Roman" w:eastAsia="Times New Roman" w:hAnsi="Times New Roman" w:cs="Times New Roman"/>
          <w:lang w:eastAsia="ru-RU"/>
        </w:rPr>
        <w:t>Выготский Л.С. Основы дефектологии. – СПб</w:t>
      </w:r>
      <w:proofErr w:type="gramStart"/>
      <w:r w:rsidRPr="00F17F44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F17F44">
        <w:rPr>
          <w:rFonts w:ascii="Times New Roman" w:eastAsia="Times New Roman" w:hAnsi="Times New Roman" w:cs="Times New Roman"/>
          <w:lang w:eastAsia="ru-RU"/>
        </w:rPr>
        <w:t>Лань, 2011. – 654 с.</w:t>
      </w:r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4.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F17F44">
        <w:rPr>
          <w:rFonts w:ascii="Times New Roman" w:eastAsia="Times New Roman" w:hAnsi="Times New Roman" w:cs="Times New Roman"/>
          <w:lang w:eastAsia="ru-RU"/>
        </w:rPr>
        <w:t>Гладкая В.В. Социально-бытовая подготовка воспитанников специальных (коррекционных) общеобразовательных учреждений 8 вида: Методическое пособие.-2-е изд.-М.: Изд-во НЦ ЭНАС, 2011.</w:t>
      </w:r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5.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F17F44">
        <w:rPr>
          <w:rFonts w:ascii="Times New Roman" w:eastAsia="Times New Roman" w:hAnsi="Times New Roman" w:cs="Times New Roman"/>
          <w:lang w:eastAsia="ru-RU"/>
        </w:rPr>
        <w:t>Глухов В.П. Основы коррекционной педагогики и специальной психологии; Учеб</w:t>
      </w:r>
      <w:proofErr w:type="gramStart"/>
      <w:r w:rsidRPr="00F17F44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F17F44">
        <w:rPr>
          <w:rFonts w:ascii="Times New Roman" w:eastAsia="Times New Roman" w:hAnsi="Times New Roman" w:cs="Times New Roman"/>
          <w:lang w:eastAsia="ru-RU"/>
        </w:rPr>
        <w:t>метод. пособие для вузов. – М.: МГГУ им. М.А. Шолохова, 2011. -311 с.</w:t>
      </w:r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6.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proofErr w:type="spellStart"/>
      <w:r w:rsidRPr="00F17F44">
        <w:rPr>
          <w:rFonts w:ascii="Times New Roman" w:eastAsia="Times New Roman" w:hAnsi="Times New Roman" w:cs="Times New Roman"/>
          <w:lang w:eastAsia="ru-RU"/>
        </w:rPr>
        <w:t>Маллер</w:t>
      </w:r>
      <w:proofErr w:type="spellEnd"/>
      <w:r w:rsidRPr="00F17F44">
        <w:rPr>
          <w:rFonts w:ascii="Times New Roman" w:eastAsia="Times New Roman" w:hAnsi="Times New Roman" w:cs="Times New Roman"/>
          <w:lang w:eastAsia="ru-RU"/>
        </w:rPr>
        <w:t xml:space="preserve"> А.Р. «Программы обучения глубоко  умственно отсталых детей» НИИ дефектологии АПН СССР,  Москва.</w:t>
      </w:r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7.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proofErr w:type="spellStart"/>
      <w:r w:rsidRPr="00F17F44">
        <w:rPr>
          <w:rFonts w:ascii="Times New Roman" w:eastAsia="Times New Roman" w:hAnsi="Times New Roman" w:cs="Times New Roman"/>
          <w:lang w:eastAsia="ru-RU"/>
        </w:rPr>
        <w:t>Маллер</w:t>
      </w:r>
      <w:proofErr w:type="spellEnd"/>
      <w:r w:rsidRPr="00F17F44">
        <w:rPr>
          <w:rFonts w:ascii="Times New Roman" w:eastAsia="Times New Roman" w:hAnsi="Times New Roman" w:cs="Times New Roman"/>
          <w:lang w:eastAsia="ru-RU"/>
        </w:rPr>
        <w:t xml:space="preserve"> А.Р. Социальное воспитание и обучение детей с отклонениями в развитии: Практическое пособие. Изд.3-е </w:t>
      </w:r>
      <w:proofErr w:type="spellStart"/>
      <w:r w:rsidRPr="00F17F44">
        <w:rPr>
          <w:rFonts w:ascii="Times New Roman" w:eastAsia="Times New Roman" w:hAnsi="Times New Roman" w:cs="Times New Roman"/>
          <w:lang w:eastAsia="ru-RU"/>
        </w:rPr>
        <w:t>испр</w:t>
      </w:r>
      <w:proofErr w:type="spellEnd"/>
      <w:r w:rsidRPr="00F17F44">
        <w:rPr>
          <w:rFonts w:ascii="Times New Roman" w:eastAsia="Times New Roman" w:hAnsi="Times New Roman" w:cs="Times New Roman"/>
          <w:lang w:eastAsia="ru-RU"/>
        </w:rPr>
        <w:t>. и доп.- М.: АРКТИ, 2011.</w:t>
      </w:r>
    </w:p>
    <w:p w:rsidR="00636359" w:rsidRPr="00F17F44" w:rsidRDefault="00636359" w:rsidP="00636359">
      <w:pPr>
        <w:shd w:val="clear" w:color="auto" w:fill="FFFFFF"/>
        <w:spacing w:after="0" w:afterAutospacing="1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8.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proofErr w:type="spellStart"/>
      <w:r w:rsidRPr="00F17F44">
        <w:rPr>
          <w:rFonts w:ascii="Times New Roman" w:eastAsia="Times New Roman" w:hAnsi="Times New Roman" w:cs="Times New Roman"/>
          <w:lang w:eastAsia="ru-RU"/>
        </w:rPr>
        <w:t>Мамайчук</w:t>
      </w:r>
      <w:proofErr w:type="spellEnd"/>
      <w:r w:rsidRPr="00F17F44">
        <w:rPr>
          <w:rFonts w:ascii="Times New Roman" w:eastAsia="Times New Roman" w:hAnsi="Times New Roman" w:cs="Times New Roman"/>
          <w:lang w:eastAsia="ru-RU"/>
        </w:rPr>
        <w:t xml:space="preserve"> И.И. Психологическая помощь детям с проблемами в развитии. – СПб</w:t>
      </w:r>
      <w:proofErr w:type="gramStart"/>
      <w:r w:rsidRPr="00F17F44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F17F44">
        <w:rPr>
          <w:rFonts w:ascii="Times New Roman" w:eastAsia="Times New Roman" w:hAnsi="Times New Roman" w:cs="Times New Roman"/>
          <w:lang w:eastAsia="ru-RU"/>
        </w:rPr>
        <w:t>Речь, 2011. – 220 с.</w:t>
      </w:r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9.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F17F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Приходько О.Г. и др. Деятельность педагога, учителя-предметника, классного руководителя при включении обучающихся с ограниченными возможностями здоровья и детей - инвалидов в образовательное пространство: метод. материалы / О.Г. Приходько и </w:t>
      </w:r>
      <w:proofErr w:type="spellStart"/>
      <w:r w:rsidRPr="00F17F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др</w:t>
      </w:r>
      <w:proofErr w:type="spellEnd"/>
      <w:proofErr w:type="gramStart"/>
      <w:r w:rsidRPr="00F17F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.</w:t>
      </w:r>
      <w:proofErr w:type="gramEnd"/>
      <w:r w:rsidRPr="00F17F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– М.: ГБОУ ВПО МГПУ, 2014.</w:t>
      </w:r>
    </w:p>
    <w:p w:rsidR="00636359" w:rsidRPr="00F17F44" w:rsidRDefault="00636359" w:rsidP="00636359">
      <w:pPr>
        <w:shd w:val="clear" w:color="auto" w:fill="FFFFFF"/>
        <w:spacing w:after="0" w:line="233" w:lineRule="atLeast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F17F44">
        <w:rPr>
          <w:rFonts w:ascii="Times New Roman" w:eastAsia="Times New Roman" w:hAnsi="Times New Roman" w:cs="Times New Roman"/>
          <w:lang w:eastAsia="ru-RU"/>
        </w:rPr>
        <w:t>10.</w:t>
      </w:r>
      <w:r w:rsidRPr="00F17F4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</w:t>
      </w:r>
      <w:r w:rsidRPr="00F17F44">
        <w:rPr>
          <w:rFonts w:ascii="Times New Roman" w:eastAsia="Times New Roman" w:hAnsi="Times New Roman" w:cs="Times New Roman"/>
          <w:lang w:eastAsia="ru-RU"/>
        </w:rPr>
        <w:t xml:space="preserve">Ткачева В.В., Архипова Е.Ф., Бутко Г.А. и др.; под ред. В.В. </w:t>
      </w:r>
      <w:proofErr w:type="spellStart"/>
      <w:r w:rsidRPr="00F17F44">
        <w:rPr>
          <w:rFonts w:ascii="Times New Roman" w:eastAsia="Times New Roman" w:hAnsi="Times New Roman" w:cs="Times New Roman"/>
          <w:lang w:eastAsia="ru-RU"/>
        </w:rPr>
        <w:t>Ткачевой</w:t>
      </w:r>
      <w:proofErr w:type="spellEnd"/>
      <w:r w:rsidRPr="00F17F44">
        <w:rPr>
          <w:rFonts w:ascii="Times New Roman" w:eastAsia="Times New Roman" w:hAnsi="Times New Roman" w:cs="Times New Roman"/>
          <w:lang w:eastAsia="ru-RU"/>
        </w:rPr>
        <w:t xml:space="preserve">. Психолого-педагогическое сопровождение семьи ребенка с ограниченными возможностями здоровья: учебник для студ. учреждений </w:t>
      </w:r>
      <w:proofErr w:type="spellStart"/>
      <w:r w:rsidRPr="00F17F44">
        <w:rPr>
          <w:rFonts w:ascii="Times New Roman" w:eastAsia="Times New Roman" w:hAnsi="Times New Roman" w:cs="Times New Roman"/>
          <w:lang w:eastAsia="ru-RU"/>
        </w:rPr>
        <w:t>высш</w:t>
      </w:r>
      <w:proofErr w:type="spellEnd"/>
      <w:r w:rsidRPr="00F17F44">
        <w:rPr>
          <w:rFonts w:ascii="Times New Roman" w:eastAsia="Times New Roman" w:hAnsi="Times New Roman" w:cs="Times New Roman"/>
          <w:lang w:eastAsia="ru-RU"/>
        </w:rPr>
        <w:t>. образования/  — М.: Издательский центр «Академия», 2014. — 272 с.</w:t>
      </w:r>
    </w:p>
    <w:p w:rsidR="00FF31FA" w:rsidRPr="00FF31FA" w:rsidRDefault="00FF31FA" w:rsidP="00FF31FA">
      <w:pPr>
        <w:pStyle w:val="2"/>
        <w:spacing w:before="214"/>
        <w:rPr>
          <w:rFonts w:ascii="Times New Roman" w:hAnsi="Times New Roman" w:cs="Times New Roman"/>
          <w:sz w:val="22"/>
          <w:szCs w:val="22"/>
        </w:rPr>
      </w:pP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192"/>
        <w:ind w:left="227" w:right="283" w:hanging="165"/>
      </w:pPr>
      <w:r w:rsidRPr="00FF31FA">
        <w:t>Коммуникативные</w:t>
      </w:r>
      <w:r w:rsidRPr="00FF31FA">
        <w:rPr>
          <w:spacing w:val="-7"/>
        </w:rPr>
        <w:t xml:space="preserve"> </w:t>
      </w:r>
      <w:r w:rsidRPr="00FF31FA">
        <w:t>символы;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201"/>
        <w:ind w:left="227" w:right="283" w:hanging="165"/>
      </w:pPr>
      <w:r w:rsidRPr="00FF31FA">
        <w:t>картины,</w:t>
      </w:r>
      <w:r w:rsidRPr="00FF31FA">
        <w:rPr>
          <w:spacing w:val="-3"/>
        </w:rPr>
        <w:t xml:space="preserve"> </w:t>
      </w:r>
      <w:r w:rsidRPr="00FF31FA">
        <w:t>наглядные</w:t>
      </w:r>
      <w:r w:rsidRPr="00FF31FA">
        <w:rPr>
          <w:spacing w:val="-4"/>
        </w:rPr>
        <w:t xml:space="preserve"> </w:t>
      </w:r>
      <w:r w:rsidRPr="00FF31FA">
        <w:t>пособия;-</w:t>
      </w:r>
      <w:r w:rsidRPr="00FF31FA">
        <w:rPr>
          <w:spacing w:val="-6"/>
        </w:rPr>
        <w:t xml:space="preserve"> </w:t>
      </w:r>
      <w:r w:rsidRPr="00FF31FA">
        <w:t>предметов</w:t>
      </w:r>
      <w:r w:rsidRPr="00FF31FA">
        <w:rPr>
          <w:spacing w:val="-5"/>
        </w:rPr>
        <w:t xml:space="preserve"> </w:t>
      </w:r>
      <w:r w:rsidRPr="00FF31FA">
        <w:t>различной̆</w:t>
      </w:r>
      <w:r w:rsidRPr="00FF31FA">
        <w:rPr>
          <w:spacing w:val="-4"/>
        </w:rPr>
        <w:t xml:space="preserve"> </w:t>
      </w:r>
      <w:r w:rsidRPr="00FF31FA">
        <w:t>формы,</w:t>
      </w:r>
      <w:r w:rsidRPr="00FF31FA">
        <w:rPr>
          <w:spacing w:val="-2"/>
        </w:rPr>
        <w:t xml:space="preserve"> </w:t>
      </w:r>
      <w:r w:rsidRPr="00FF31FA">
        <w:t>величины,</w:t>
      </w:r>
      <w:r w:rsidRPr="00FF31FA">
        <w:rPr>
          <w:spacing w:val="-2"/>
        </w:rPr>
        <w:t xml:space="preserve"> </w:t>
      </w:r>
      <w:r w:rsidRPr="00FF31FA">
        <w:t>цвета;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93"/>
          <w:tab w:val="left" w:pos="4794"/>
          <w:tab w:val="left" w:pos="5162"/>
          <w:tab w:val="left" w:pos="7281"/>
        </w:tabs>
        <w:spacing w:before="201"/>
        <w:ind w:left="227" w:right="283" w:firstLine="0"/>
      </w:pPr>
      <w:proofErr w:type="spellStart"/>
      <w:r w:rsidRPr="00FF31FA">
        <w:t>граф</w:t>
      </w:r>
      <w:proofErr w:type="gramStart"/>
      <w:r w:rsidRPr="00FF31FA">
        <w:t>.с</w:t>
      </w:r>
      <w:proofErr w:type="gramEnd"/>
      <w:r w:rsidRPr="00FF31FA">
        <w:t>хемы</w:t>
      </w:r>
      <w:proofErr w:type="spellEnd"/>
      <w:r w:rsidRPr="00FF31FA">
        <w:t>,</w:t>
      </w:r>
      <w:r w:rsidRPr="00FF31FA">
        <w:rPr>
          <w:spacing w:val="5"/>
        </w:rPr>
        <w:t xml:space="preserve"> </w:t>
      </w:r>
      <w:r w:rsidRPr="00FF31FA">
        <w:t>таблицы-пиктограммы</w:t>
      </w:r>
      <w:r w:rsidRPr="00FF31FA">
        <w:tab/>
        <w:t>с</w:t>
      </w:r>
      <w:r w:rsidRPr="00FF31FA">
        <w:tab/>
        <w:t>изображениями</w:t>
      </w:r>
      <w:r w:rsidRPr="00FF31FA">
        <w:tab/>
        <w:t>занятий,</w:t>
      </w:r>
      <w:r w:rsidRPr="00FF31FA">
        <w:rPr>
          <w:spacing w:val="9"/>
        </w:rPr>
        <w:t xml:space="preserve"> </w:t>
      </w:r>
      <w:r w:rsidRPr="00FF31FA">
        <w:t>моментов</w:t>
      </w:r>
      <w:r w:rsidRPr="00FF31FA">
        <w:rPr>
          <w:spacing w:val="5"/>
        </w:rPr>
        <w:t xml:space="preserve"> </w:t>
      </w:r>
      <w:r w:rsidRPr="00FF31FA">
        <w:t>и</w:t>
      </w:r>
      <w:r w:rsidRPr="00FF31FA">
        <w:rPr>
          <w:spacing w:val="-67"/>
        </w:rPr>
        <w:t xml:space="preserve"> </w:t>
      </w:r>
      <w:r w:rsidRPr="00FF31FA">
        <w:rPr>
          <w:spacing w:val="2"/>
          <w:w w:val="99"/>
        </w:rPr>
        <w:t>д</w:t>
      </w:r>
      <w:r w:rsidRPr="00FF31FA">
        <w:rPr>
          <w:w w:val="99"/>
        </w:rPr>
        <w:t>р.</w:t>
      </w:r>
      <w:r w:rsidRPr="00FF31FA">
        <w:rPr>
          <w:spacing w:val="4"/>
        </w:rPr>
        <w:t xml:space="preserve"> </w:t>
      </w:r>
      <w:r w:rsidRPr="00FF31FA">
        <w:rPr>
          <w:w w:val="99"/>
        </w:rPr>
        <w:t>со</w:t>
      </w:r>
      <w:r w:rsidRPr="00FF31FA">
        <w:rPr>
          <w:spacing w:val="1"/>
          <w:w w:val="99"/>
        </w:rPr>
        <w:t>б</w:t>
      </w:r>
      <w:r w:rsidRPr="00FF31FA">
        <w:rPr>
          <w:w w:val="99"/>
        </w:rPr>
        <w:t>ы</w:t>
      </w:r>
      <w:r w:rsidRPr="00FF31FA">
        <w:rPr>
          <w:spacing w:val="-2"/>
          <w:w w:val="99"/>
        </w:rPr>
        <w:t>т</w:t>
      </w:r>
      <w:r w:rsidRPr="00FF31FA">
        <w:rPr>
          <w:spacing w:val="1"/>
          <w:w w:val="99"/>
        </w:rPr>
        <w:t>и</w:t>
      </w:r>
      <w:r w:rsidRPr="00FF31FA">
        <w:rPr>
          <w:spacing w:val="-1"/>
          <w:w w:val="99"/>
        </w:rPr>
        <w:t>и</w:t>
      </w:r>
      <w:r w:rsidRPr="00FF31FA">
        <w:rPr>
          <w:w w:val="99"/>
        </w:rPr>
        <w:t>̆;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202"/>
        <w:ind w:left="227" w:right="283" w:hanging="165"/>
      </w:pPr>
      <w:r w:rsidRPr="00FF31FA">
        <w:t>невербальные</w:t>
      </w:r>
      <w:r w:rsidRPr="00FF31FA">
        <w:rPr>
          <w:spacing w:val="-6"/>
        </w:rPr>
        <w:t xml:space="preserve"> </w:t>
      </w:r>
      <w:r w:rsidRPr="00FF31FA">
        <w:t>средства</w:t>
      </w:r>
      <w:r w:rsidRPr="00FF31FA">
        <w:rPr>
          <w:spacing w:val="-6"/>
        </w:rPr>
        <w:t xml:space="preserve"> </w:t>
      </w:r>
      <w:r w:rsidRPr="00FF31FA">
        <w:t>общения (жест, мимика,</w:t>
      </w:r>
      <w:r w:rsidRPr="00FF31FA">
        <w:rPr>
          <w:spacing w:val="-4"/>
        </w:rPr>
        <w:t xml:space="preserve"> </w:t>
      </w:r>
      <w:r w:rsidRPr="00FF31FA">
        <w:t>голос);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196"/>
        <w:ind w:left="227" w:right="283" w:hanging="165"/>
      </w:pPr>
      <w:r w:rsidRPr="00FF31FA">
        <w:t>электронные</w:t>
      </w:r>
      <w:r w:rsidRPr="00FF31FA">
        <w:rPr>
          <w:spacing w:val="-8"/>
        </w:rPr>
        <w:t xml:space="preserve"> </w:t>
      </w:r>
      <w:r w:rsidRPr="00FF31FA">
        <w:t>презентации;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202"/>
        <w:ind w:left="227" w:right="283" w:hanging="165"/>
      </w:pPr>
      <w:proofErr w:type="spellStart"/>
      <w:r w:rsidRPr="00FF31FA">
        <w:lastRenderedPageBreak/>
        <w:t>дидактическе</w:t>
      </w:r>
      <w:proofErr w:type="spellEnd"/>
      <w:r w:rsidRPr="00FF31FA">
        <w:rPr>
          <w:spacing w:val="-5"/>
        </w:rPr>
        <w:t xml:space="preserve"> </w:t>
      </w:r>
      <w:r w:rsidRPr="00FF31FA">
        <w:t>игры</w:t>
      </w:r>
      <w:r w:rsidRPr="00FF31FA">
        <w:rPr>
          <w:spacing w:val="-6"/>
        </w:rPr>
        <w:t xml:space="preserve"> </w:t>
      </w:r>
      <w:r w:rsidRPr="00FF31FA">
        <w:t>по</w:t>
      </w:r>
      <w:r w:rsidRPr="00FF31FA">
        <w:rPr>
          <w:spacing w:val="-6"/>
        </w:rPr>
        <w:t xml:space="preserve"> </w:t>
      </w:r>
      <w:r w:rsidRPr="00FF31FA">
        <w:t>лексическим</w:t>
      </w:r>
      <w:r w:rsidRPr="00FF31FA">
        <w:rPr>
          <w:spacing w:val="-4"/>
        </w:rPr>
        <w:t xml:space="preserve"> </w:t>
      </w:r>
      <w:r w:rsidRPr="00FF31FA">
        <w:t>темам;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201"/>
        <w:ind w:left="227" w:right="283" w:hanging="165"/>
      </w:pPr>
      <w:r w:rsidRPr="00FF31FA">
        <w:t>шнуровки,</w:t>
      </w:r>
      <w:r w:rsidRPr="00FF31FA">
        <w:rPr>
          <w:spacing w:val="-2"/>
        </w:rPr>
        <w:t xml:space="preserve"> </w:t>
      </w:r>
      <w:r w:rsidRPr="00FF31FA">
        <w:t>липучки;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201"/>
        <w:ind w:left="227" w:right="283" w:hanging="165"/>
      </w:pPr>
      <w:proofErr w:type="gramStart"/>
      <w:r w:rsidRPr="00FF31FA">
        <w:t>посуда-вставления</w:t>
      </w:r>
      <w:proofErr w:type="gramEnd"/>
      <w:r w:rsidRPr="00FF31FA">
        <w:rPr>
          <w:spacing w:val="-8"/>
        </w:rPr>
        <w:t xml:space="preserve"> </w:t>
      </w:r>
      <w:r w:rsidRPr="00FF31FA">
        <w:t>(стаканчики</w:t>
      </w:r>
      <w:r w:rsidRPr="00FF31FA">
        <w:rPr>
          <w:spacing w:val="-8"/>
        </w:rPr>
        <w:t xml:space="preserve"> </w:t>
      </w:r>
      <w:r w:rsidRPr="00FF31FA">
        <w:t>одинаковой</w:t>
      </w:r>
      <w:r w:rsidRPr="00FF31FA">
        <w:rPr>
          <w:spacing w:val="-7"/>
        </w:rPr>
        <w:t xml:space="preserve"> </w:t>
      </w:r>
      <w:r w:rsidRPr="00FF31FA">
        <w:t>величины);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197"/>
        <w:ind w:left="227" w:right="283" w:hanging="165"/>
      </w:pPr>
      <w:r w:rsidRPr="00FF31FA">
        <w:t>столовые</w:t>
      </w:r>
      <w:r w:rsidRPr="00FF31FA">
        <w:rPr>
          <w:spacing w:val="-4"/>
        </w:rPr>
        <w:t xml:space="preserve"> </w:t>
      </w:r>
      <w:r w:rsidRPr="00FF31FA">
        <w:t>приборы;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201"/>
        <w:ind w:left="227" w:right="283" w:hanging="165"/>
      </w:pPr>
      <w:r w:rsidRPr="00FF31FA">
        <w:t>виды</w:t>
      </w:r>
      <w:r w:rsidRPr="00FF31FA">
        <w:rPr>
          <w:spacing w:val="-5"/>
        </w:rPr>
        <w:t xml:space="preserve"> </w:t>
      </w:r>
      <w:r w:rsidRPr="00FF31FA">
        <w:t>одежды</w:t>
      </w:r>
      <w:r w:rsidRPr="00FF31FA">
        <w:rPr>
          <w:spacing w:val="-4"/>
        </w:rPr>
        <w:t xml:space="preserve"> </w:t>
      </w:r>
      <w:r w:rsidRPr="00FF31FA">
        <w:t>и</w:t>
      </w:r>
      <w:r w:rsidRPr="00FF31FA">
        <w:rPr>
          <w:spacing w:val="-4"/>
        </w:rPr>
        <w:t xml:space="preserve"> </w:t>
      </w:r>
      <w:r w:rsidRPr="00FF31FA">
        <w:t>обуви;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385"/>
        </w:tabs>
        <w:spacing w:before="202"/>
        <w:ind w:left="227" w:right="283" w:firstLine="0"/>
        <w:jc w:val="both"/>
      </w:pPr>
      <w:r w:rsidRPr="00FF31FA">
        <w:t>принадлежности</w:t>
      </w:r>
      <w:r w:rsidRPr="00FF31FA">
        <w:rPr>
          <w:spacing w:val="1"/>
        </w:rPr>
        <w:t xml:space="preserve"> </w:t>
      </w:r>
      <w:r w:rsidRPr="00FF31FA">
        <w:t>для</w:t>
      </w:r>
      <w:r w:rsidRPr="00FF31FA">
        <w:rPr>
          <w:spacing w:val="1"/>
        </w:rPr>
        <w:t xml:space="preserve"> </w:t>
      </w:r>
      <w:r w:rsidRPr="00FF31FA">
        <w:t>ухода</w:t>
      </w:r>
      <w:r w:rsidRPr="00FF31FA">
        <w:rPr>
          <w:spacing w:val="1"/>
        </w:rPr>
        <w:t xml:space="preserve"> </w:t>
      </w:r>
      <w:r w:rsidRPr="00FF31FA">
        <w:t>за</w:t>
      </w:r>
      <w:r w:rsidRPr="00FF31FA">
        <w:rPr>
          <w:spacing w:val="1"/>
        </w:rPr>
        <w:t xml:space="preserve"> </w:t>
      </w:r>
      <w:r w:rsidRPr="00FF31FA">
        <w:t>своим</w:t>
      </w:r>
      <w:r w:rsidRPr="00FF31FA">
        <w:rPr>
          <w:spacing w:val="1"/>
        </w:rPr>
        <w:t xml:space="preserve"> </w:t>
      </w:r>
      <w:proofErr w:type="gramStart"/>
      <w:r w:rsidRPr="00FF31FA">
        <w:t>телом-оборудования</w:t>
      </w:r>
      <w:proofErr w:type="gramEnd"/>
      <w:r w:rsidRPr="00FF31FA">
        <w:t>,</w:t>
      </w:r>
      <w:r w:rsidRPr="00FF31FA">
        <w:rPr>
          <w:spacing w:val="1"/>
        </w:rPr>
        <w:t xml:space="preserve"> </w:t>
      </w:r>
      <w:r w:rsidRPr="00FF31FA">
        <w:t>позволяющего</w:t>
      </w:r>
      <w:r w:rsidRPr="00FF31FA">
        <w:rPr>
          <w:spacing w:val="1"/>
        </w:rPr>
        <w:t xml:space="preserve"> </w:t>
      </w:r>
      <w:r w:rsidRPr="00FF31FA">
        <w:t>выполнять</w:t>
      </w:r>
      <w:r w:rsidRPr="00FF31FA">
        <w:rPr>
          <w:spacing w:val="71"/>
        </w:rPr>
        <w:t xml:space="preserve"> </w:t>
      </w:r>
      <w:r w:rsidRPr="00FF31FA">
        <w:t>упражнения</w:t>
      </w:r>
      <w:r w:rsidRPr="00FF31FA">
        <w:rPr>
          <w:spacing w:val="71"/>
        </w:rPr>
        <w:t xml:space="preserve"> </w:t>
      </w:r>
      <w:r w:rsidRPr="00FF31FA">
        <w:t>на   сортировку, группировку</w:t>
      </w:r>
      <w:r w:rsidRPr="00FF31FA">
        <w:rPr>
          <w:spacing w:val="70"/>
        </w:rPr>
        <w:t xml:space="preserve"> </w:t>
      </w:r>
      <w:r w:rsidRPr="00FF31FA">
        <w:t>различных</w:t>
      </w:r>
      <w:r w:rsidRPr="00FF31FA">
        <w:rPr>
          <w:spacing w:val="70"/>
        </w:rPr>
        <w:t xml:space="preserve"> </w:t>
      </w:r>
      <w:r w:rsidRPr="00FF31FA">
        <w:t>предметов,</w:t>
      </w:r>
      <w:r w:rsidRPr="00FF31FA">
        <w:rPr>
          <w:spacing w:val="1"/>
        </w:rPr>
        <w:t xml:space="preserve"> </w:t>
      </w:r>
      <w:r w:rsidRPr="00FF31FA">
        <w:t>их</w:t>
      </w:r>
      <w:r w:rsidRPr="00FF31FA">
        <w:rPr>
          <w:spacing w:val="69"/>
        </w:rPr>
        <w:t xml:space="preserve"> </w:t>
      </w:r>
      <w:r w:rsidRPr="00FF31FA">
        <w:t>соотнесения</w:t>
      </w:r>
      <w:r w:rsidRPr="00FF31FA">
        <w:rPr>
          <w:spacing w:val="4"/>
        </w:rPr>
        <w:t xml:space="preserve"> </w:t>
      </w:r>
      <w:r w:rsidRPr="00FF31FA">
        <w:t>по</w:t>
      </w:r>
      <w:r w:rsidRPr="00FF31FA">
        <w:rPr>
          <w:spacing w:val="3"/>
        </w:rPr>
        <w:t xml:space="preserve"> </w:t>
      </w:r>
      <w:r w:rsidRPr="00FF31FA">
        <w:t>определенным</w:t>
      </w:r>
      <w:r w:rsidRPr="00FF31FA">
        <w:rPr>
          <w:spacing w:val="1"/>
        </w:rPr>
        <w:t xml:space="preserve"> </w:t>
      </w:r>
      <w:r w:rsidRPr="00FF31FA">
        <w:t>признакам;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</w:tabs>
        <w:spacing w:before="201"/>
        <w:ind w:left="227" w:right="283" w:hanging="165"/>
      </w:pPr>
      <w:proofErr w:type="spellStart"/>
      <w:r w:rsidRPr="00FF31FA">
        <w:t>Пазлы</w:t>
      </w:r>
      <w:proofErr w:type="spellEnd"/>
      <w:r w:rsidRPr="00FF31FA">
        <w:t>,</w:t>
      </w:r>
      <w:r w:rsidRPr="00FF31FA">
        <w:rPr>
          <w:spacing w:val="-3"/>
        </w:rPr>
        <w:t xml:space="preserve"> </w:t>
      </w:r>
      <w:r w:rsidRPr="00FF31FA">
        <w:t>лото,</w:t>
      </w:r>
      <w:r w:rsidRPr="00FF31FA">
        <w:rPr>
          <w:spacing w:val="-2"/>
        </w:rPr>
        <w:t xml:space="preserve"> </w:t>
      </w:r>
      <w:r w:rsidRPr="00FF31FA">
        <w:t>разрезные</w:t>
      </w:r>
      <w:r w:rsidRPr="00FF31FA">
        <w:rPr>
          <w:spacing w:val="-3"/>
        </w:rPr>
        <w:t xml:space="preserve"> </w:t>
      </w:r>
      <w:r w:rsidRPr="00FF31FA">
        <w:t>картинки;</w:t>
      </w:r>
    </w:p>
    <w:p w:rsidR="00FF31FA" w:rsidRPr="00FF31FA" w:rsidRDefault="00FF31FA" w:rsidP="00636359">
      <w:pPr>
        <w:pStyle w:val="a9"/>
        <w:spacing w:before="201"/>
        <w:ind w:left="227" w:right="283"/>
        <w:jc w:val="both"/>
        <w:rPr>
          <w:sz w:val="22"/>
          <w:szCs w:val="22"/>
        </w:rPr>
      </w:pPr>
      <w:r w:rsidRPr="00FF31FA">
        <w:rPr>
          <w:sz w:val="22"/>
          <w:szCs w:val="22"/>
        </w:rPr>
        <w:t>-Альбомы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с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фотографиями</w:t>
      </w:r>
      <w:r w:rsidRPr="00FF31FA">
        <w:rPr>
          <w:spacing w:val="1"/>
          <w:sz w:val="22"/>
          <w:szCs w:val="22"/>
        </w:rPr>
        <w:t xml:space="preserve"> </w:t>
      </w:r>
      <w:proofErr w:type="gramStart"/>
      <w:r w:rsidRPr="00FF31FA">
        <w:rPr>
          <w:sz w:val="22"/>
          <w:szCs w:val="22"/>
        </w:rPr>
        <w:t>детей-изображении</w:t>
      </w:r>
      <w:proofErr w:type="gramEnd"/>
      <w:r w:rsidRPr="00FF31FA">
        <w:rPr>
          <w:sz w:val="22"/>
          <w:szCs w:val="22"/>
        </w:rPr>
        <w:t>̆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предметов,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людей,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объектов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природы,</w:t>
      </w:r>
      <w:r w:rsidRPr="00FF31FA">
        <w:rPr>
          <w:spacing w:val="3"/>
          <w:sz w:val="22"/>
          <w:szCs w:val="22"/>
        </w:rPr>
        <w:t xml:space="preserve"> </w:t>
      </w:r>
      <w:r w:rsidRPr="00FF31FA">
        <w:rPr>
          <w:sz w:val="22"/>
          <w:szCs w:val="22"/>
        </w:rPr>
        <w:t>цифр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и</w:t>
      </w:r>
      <w:r w:rsidRPr="00FF31FA">
        <w:rPr>
          <w:spacing w:val="1"/>
          <w:sz w:val="22"/>
          <w:szCs w:val="22"/>
        </w:rPr>
        <w:t xml:space="preserve"> </w:t>
      </w:r>
      <w:r w:rsidRPr="00FF31FA">
        <w:rPr>
          <w:sz w:val="22"/>
          <w:szCs w:val="22"/>
        </w:rPr>
        <w:t>др.;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332"/>
          <w:tab w:val="left" w:pos="1845"/>
          <w:tab w:val="left" w:pos="2607"/>
          <w:tab w:val="left" w:pos="4511"/>
          <w:tab w:val="left" w:pos="5129"/>
        </w:tabs>
        <w:spacing w:before="196"/>
        <w:ind w:left="227" w:right="283" w:firstLine="0"/>
      </w:pPr>
      <w:r w:rsidRPr="00FF31FA">
        <w:t>предметы</w:t>
      </w:r>
      <w:r w:rsidRPr="00FF31FA">
        <w:tab/>
        <w:t>для</w:t>
      </w:r>
      <w:r w:rsidRPr="00FF31FA">
        <w:tab/>
        <w:t>нанизывания</w:t>
      </w:r>
      <w:r w:rsidRPr="00FF31FA">
        <w:tab/>
        <w:t>на</w:t>
      </w:r>
      <w:r w:rsidRPr="00FF31FA">
        <w:tab/>
        <w:t>стержень,</w:t>
      </w:r>
      <w:r w:rsidRPr="00FF31FA">
        <w:rPr>
          <w:spacing w:val="41"/>
        </w:rPr>
        <w:t xml:space="preserve"> </w:t>
      </w:r>
      <w:r w:rsidRPr="00FF31FA">
        <w:t>шнур,</w:t>
      </w:r>
      <w:r w:rsidRPr="00FF31FA">
        <w:rPr>
          <w:spacing w:val="41"/>
        </w:rPr>
        <w:t xml:space="preserve"> </w:t>
      </w:r>
      <w:r w:rsidRPr="00FF31FA">
        <w:t>нить</w:t>
      </w:r>
      <w:r w:rsidRPr="00FF31FA">
        <w:rPr>
          <w:spacing w:val="38"/>
        </w:rPr>
        <w:t xml:space="preserve"> </w:t>
      </w:r>
      <w:r w:rsidRPr="00FF31FA">
        <w:t>(кольца,</w:t>
      </w:r>
      <w:r w:rsidRPr="00FF31FA">
        <w:rPr>
          <w:spacing w:val="42"/>
        </w:rPr>
        <w:t xml:space="preserve"> </w:t>
      </w:r>
      <w:r w:rsidRPr="00FF31FA">
        <w:t>шары,</w:t>
      </w:r>
      <w:r w:rsidRPr="00FF31FA">
        <w:rPr>
          <w:spacing w:val="-67"/>
        </w:rPr>
        <w:t xml:space="preserve"> </w:t>
      </w:r>
      <w:r w:rsidRPr="00FF31FA">
        <w:t>бусины);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  <w:tab w:val="left" w:pos="1630"/>
          <w:tab w:val="left" w:pos="3010"/>
          <w:tab w:val="left" w:pos="3629"/>
        </w:tabs>
        <w:spacing w:before="201"/>
        <w:ind w:left="227" w:right="283" w:hanging="165"/>
      </w:pPr>
      <w:r w:rsidRPr="00FF31FA">
        <w:t>звучащие</w:t>
      </w:r>
      <w:r w:rsidRPr="00FF31FA">
        <w:tab/>
        <w:t>предметы</w:t>
      </w:r>
      <w:r w:rsidRPr="00FF31FA">
        <w:tab/>
        <w:t>для</w:t>
      </w:r>
      <w:r w:rsidRPr="00FF31FA">
        <w:tab/>
        <w:t>встряхивания;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356"/>
          <w:tab w:val="left" w:pos="1731"/>
          <w:tab w:val="left" w:pos="2354"/>
          <w:tab w:val="left" w:pos="4521"/>
          <w:tab w:val="left" w:pos="5977"/>
          <w:tab w:val="left" w:pos="8279"/>
        </w:tabs>
        <w:spacing w:before="201"/>
        <w:ind w:left="227" w:right="283" w:hanging="237"/>
      </w:pPr>
      <w:r w:rsidRPr="00FF31FA">
        <w:t>предметы</w:t>
      </w:r>
      <w:r w:rsidRPr="00FF31FA">
        <w:tab/>
        <w:t>для</w:t>
      </w:r>
      <w:r w:rsidRPr="00FF31FA">
        <w:tab/>
        <w:t>сжимания</w:t>
      </w:r>
      <w:r w:rsidRPr="00FF31FA">
        <w:rPr>
          <w:spacing w:val="-3"/>
        </w:rPr>
        <w:t xml:space="preserve"> </w:t>
      </w:r>
      <w:r w:rsidRPr="00FF31FA">
        <w:t>(мячи</w:t>
      </w:r>
      <w:r w:rsidRPr="00FF31FA">
        <w:tab/>
        <w:t>различной̆</w:t>
      </w:r>
      <w:r w:rsidRPr="00FF31FA">
        <w:tab/>
        <w:t>фактуры, разного</w:t>
      </w:r>
      <w:r w:rsidRPr="00FF31FA">
        <w:tab/>
        <w:t>диаметра);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365"/>
          <w:tab w:val="left" w:pos="2088"/>
          <w:tab w:val="left" w:pos="5963"/>
          <w:tab w:val="left" w:pos="7300"/>
          <w:tab w:val="left" w:pos="9352"/>
        </w:tabs>
        <w:spacing w:before="202"/>
        <w:ind w:left="227" w:right="283" w:firstLine="0"/>
      </w:pPr>
      <w:r w:rsidRPr="00FF31FA">
        <w:t>различные</w:t>
      </w:r>
      <w:r w:rsidRPr="00FF31FA">
        <w:tab/>
        <w:t>по</w:t>
      </w:r>
      <w:r w:rsidRPr="00FF31FA">
        <w:rPr>
          <w:spacing w:val="76"/>
        </w:rPr>
        <w:t xml:space="preserve"> </w:t>
      </w:r>
      <w:r w:rsidRPr="00FF31FA">
        <w:t>форме,</w:t>
      </w:r>
      <w:r w:rsidRPr="00FF31FA">
        <w:rPr>
          <w:spacing w:val="79"/>
        </w:rPr>
        <w:t xml:space="preserve"> </w:t>
      </w:r>
      <w:r w:rsidRPr="00FF31FA">
        <w:t>величине,</w:t>
      </w:r>
      <w:r w:rsidRPr="00FF31FA">
        <w:rPr>
          <w:spacing w:val="79"/>
        </w:rPr>
        <w:t xml:space="preserve"> </w:t>
      </w:r>
      <w:r w:rsidRPr="00FF31FA">
        <w:t>цвету</w:t>
      </w:r>
      <w:r w:rsidRPr="00FF31FA">
        <w:tab/>
        <w:t>наборы</w:t>
      </w:r>
      <w:r w:rsidRPr="00FF31FA">
        <w:tab/>
        <w:t>материала</w:t>
      </w:r>
      <w:r w:rsidRPr="00FF31FA">
        <w:rPr>
          <w:spacing w:val="78"/>
        </w:rPr>
        <w:t xml:space="preserve"> </w:t>
      </w:r>
      <w:r w:rsidRPr="00FF31FA">
        <w:t>(в</w:t>
      </w:r>
      <w:r w:rsidRPr="00FF31FA">
        <w:tab/>
      </w:r>
      <w:proofErr w:type="spellStart"/>
      <w:r w:rsidRPr="00FF31FA">
        <w:rPr>
          <w:spacing w:val="-1"/>
        </w:rPr>
        <w:t>т.ч</w:t>
      </w:r>
      <w:proofErr w:type="spellEnd"/>
      <w:r w:rsidRPr="00FF31FA">
        <w:rPr>
          <w:spacing w:val="-1"/>
        </w:rPr>
        <w:t>.</w:t>
      </w:r>
      <w:r w:rsidRPr="00FF31FA">
        <w:rPr>
          <w:spacing w:val="-67"/>
        </w:rPr>
        <w:t xml:space="preserve"> </w:t>
      </w:r>
      <w:r w:rsidRPr="00FF31FA">
        <w:t>природного);</w:t>
      </w:r>
    </w:p>
    <w:p w:rsidR="00FF31FA" w:rsidRPr="00FF31FA" w:rsidRDefault="00FF31FA" w:rsidP="00636359">
      <w:pPr>
        <w:pStyle w:val="ab"/>
        <w:numPr>
          <w:ilvl w:val="0"/>
          <w:numId w:val="9"/>
        </w:numPr>
        <w:tabs>
          <w:tab w:val="left" w:pos="284"/>
          <w:tab w:val="left" w:pos="1381"/>
        </w:tabs>
        <w:spacing w:before="67"/>
        <w:ind w:left="227" w:right="283" w:hanging="165"/>
      </w:pPr>
      <w:r w:rsidRPr="00FF31FA">
        <w:t>наборы</w:t>
      </w:r>
      <w:r w:rsidRPr="00FF31FA">
        <w:tab/>
        <w:t>предметов</w:t>
      </w:r>
      <w:r w:rsidRPr="00FF31FA">
        <w:rPr>
          <w:spacing w:val="-6"/>
        </w:rPr>
        <w:t xml:space="preserve"> </w:t>
      </w:r>
      <w:proofErr w:type="gramStart"/>
      <w:r w:rsidRPr="00FF31FA">
        <w:t>для</w:t>
      </w:r>
      <w:proofErr w:type="gramEnd"/>
      <w:r w:rsidRPr="00FF31FA">
        <w:rPr>
          <w:spacing w:val="-3"/>
        </w:rPr>
        <w:t xml:space="preserve"> </w:t>
      </w:r>
      <w:r w:rsidRPr="00FF31FA">
        <w:t>занятий</w:t>
      </w:r>
      <w:r w:rsidRPr="00FF31FA">
        <w:rPr>
          <w:spacing w:val="-4"/>
        </w:rPr>
        <w:t xml:space="preserve"> </w:t>
      </w:r>
      <w:r w:rsidRPr="00FF31FA">
        <w:t>(«</w:t>
      </w:r>
      <w:proofErr w:type="spellStart"/>
      <w:r w:rsidRPr="00FF31FA">
        <w:t>Нумикон</w:t>
      </w:r>
      <w:proofErr w:type="spellEnd"/>
      <w:r w:rsidRPr="00FF31FA">
        <w:t>»,</w:t>
      </w:r>
      <w:r w:rsidRPr="00FF31FA">
        <w:rPr>
          <w:spacing w:val="-1"/>
        </w:rPr>
        <w:t xml:space="preserve"> </w:t>
      </w:r>
      <w:proofErr w:type="spellStart"/>
      <w:r w:rsidRPr="00FF31FA">
        <w:t>Монтессори</w:t>
      </w:r>
      <w:proofErr w:type="spellEnd"/>
      <w:r w:rsidRPr="00FF31FA">
        <w:t>-материал</w:t>
      </w:r>
      <w:r w:rsidRPr="00FF31FA">
        <w:rPr>
          <w:spacing w:val="-4"/>
        </w:rPr>
        <w:t xml:space="preserve"> </w:t>
      </w:r>
      <w:r w:rsidRPr="00FF31FA">
        <w:t>и</w:t>
      </w:r>
      <w:r w:rsidRPr="00FF31FA">
        <w:rPr>
          <w:spacing w:val="-5"/>
        </w:rPr>
        <w:t xml:space="preserve"> </w:t>
      </w:r>
      <w:r w:rsidRPr="00FF31FA">
        <w:t>др.).</w:t>
      </w:r>
    </w:p>
    <w:p w:rsidR="00FF31FA" w:rsidRPr="00FF31FA" w:rsidRDefault="00FF31FA" w:rsidP="00FF31FA">
      <w:pPr>
        <w:pStyle w:val="a9"/>
        <w:rPr>
          <w:sz w:val="22"/>
          <w:szCs w:val="22"/>
        </w:rPr>
      </w:pPr>
    </w:p>
    <w:p w:rsidR="00FF31FA" w:rsidRPr="00FF31FA" w:rsidRDefault="00FF31FA" w:rsidP="00FF31FA">
      <w:pPr>
        <w:pStyle w:val="2"/>
        <w:spacing w:before="222"/>
        <w:ind w:left="263"/>
        <w:rPr>
          <w:rFonts w:ascii="Times New Roman" w:hAnsi="Times New Roman" w:cs="Times New Roman"/>
          <w:i/>
          <w:sz w:val="22"/>
          <w:szCs w:val="22"/>
        </w:rPr>
      </w:pPr>
      <w:r w:rsidRPr="00FF31FA">
        <w:rPr>
          <w:rFonts w:ascii="Times New Roman" w:hAnsi="Times New Roman" w:cs="Times New Roman"/>
          <w:sz w:val="22"/>
          <w:szCs w:val="22"/>
        </w:rPr>
        <w:t>Материалы</w:t>
      </w:r>
      <w:r w:rsidRPr="00FF31F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F31FA">
        <w:rPr>
          <w:rFonts w:ascii="Times New Roman" w:hAnsi="Times New Roman" w:cs="Times New Roman"/>
          <w:sz w:val="22"/>
          <w:szCs w:val="22"/>
        </w:rPr>
        <w:t>и</w:t>
      </w:r>
      <w:r w:rsidRPr="00FF31F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31FA">
        <w:rPr>
          <w:rFonts w:ascii="Times New Roman" w:hAnsi="Times New Roman" w:cs="Times New Roman"/>
          <w:sz w:val="22"/>
          <w:szCs w:val="22"/>
        </w:rPr>
        <w:t>оборудование:</w:t>
      </w:r>
    </w:p>
    <w:p w:rsidR="00FF31FA" w:rsidRPr="00FF31FA" w:rsidRDefault="00FF31FA" w:rsidP="00FF31FA">
      <w:pPr>
        <w:pStyle w:val="ab"/>
        <w:numPr>
          <w:ilvl w:val="0"/>
          <w:numId w:val="9"/>
        </w:numPr>
        <w:tabs>
          <w:tab w:val="left" w:pos="298"/>
        </w:tabs>
        <w:spacing w:before="192"/>
        <w:ind w:right="139" w:firstLine="0"/>
        <w:jc w:val="both"/>
      </w:pPr>
      <w:r w:rsidRPr="00FF31FA">
        <w:t>технические средства обучения (включая специализированные компьютерные</w:t>
      </w:r>
      <w:r w:rsidRPr="00FF31FA">
        <w:rPr>
          <w:spacing w:val="-67"/>
        </w:rPr>
        <w:t xml:space="preserve"> </w:t>
      </w:r>
      <w:r w:rsidRPr="00FF31FA">
        <w:t>инструменты обучения,</w:t>
      </w:r>
      <w:r w:rsidRPr="00FF31FA">
        <w:rPr>
          <w:spacing w:val="3"/>
        </w:rPr>
        <w:t xml:space="preserve"> </w:t>
      </w:r>
      <w:r w:rsidRPr="00FF31FA">
        <w:t>мультимедийные</w:t>
      </w:r>
      <w:r w:rsidRPr="00FF31FA">
        <w:rPr>
          <w:spacing w:val="1"/>
        </w:rPr>
        <w:t xml:space="preserve"> </w:t>
      </w:r>
      <w:r w:rsidRPr="00FF31FA">
        <w:t>средства)</w:t>
      </w:r>
    </w:p>
    <w:p w:rsidR="00FF31FA" w:rsidRPr="00FF31FA" w:rsidRDefault="00FF31FA" w:rsidP="00FF31FA">
      <w:pPr>
        <w:pStyle w:val="ab"/>
        <w:numPr>
          <w:ilvl w:val="0"/>
          <w:numId w:val="9"/>
        </w:numPr>
        <w:tabs>
          <w:tab w:val="left" w:pos="356"/>
        </w:tabs>
        <w:spacing w:before="201"/>
        <w:ind w:left="355" w:hanging="165"/>
        <w:jc w:val="both"/>
      </w:pPr>
      <w:r w:rsidRPr="00FF31FA">
        <w:t>учебные</w:t>
      </w:r>
      <w:r w:rsidRPr="00FF31FA">
        <w:rPr>
          <w:spacing w:val="-4"/>
        </w:rPr>
        <w:t xml:space="preserve"> </w:t>
      </w:r>
      <w:r w:rsidRPr="00FF31FA">
        <w:t>столы;</w:t>
      </w:r>
    </w:p>
    <w:p w:rsidR="00FF31FA" w:rsidRPr="00FF31FA" w:rsidRDefault="00FF31FA" w:rsidP="00FF31FA">
      <w:pPr>
        <w:pStyle w:val="ab"/>
        <w:numPr>
          <w:ilvl w:val="0"/>
          <w:numId w:val="9"/>
        </w:numPr>
        <w:tabs>
          <w:tab w:val="left" w:pos="404"/>
        </w:tabs>
        <w:spacing w:before="201"/>
        <w:ind w:right="133" w:firstLine="0"/>
        <w:jc w:val="both"/>
      </w:pPr>
      <w:r w:rsidRPr="00FF31FA">
        <w:t>доска</w:t>
      </w:r>
      <w:r w:rsidRPr="00FF31FA">
        <w:rPr>
          <w:spacing w:val="1"/>
        </w:rPr>
        <w:t xml:space="preserve"> </w:t>
      </w:r>
      <w:r w:rsidRPr="00FF31FA">
        <w:t>большая</w:t>
      </w:r>
      <w:r w:rsidRPr="00FF31FA">
        <w:rPr>
          <w:spacing w:val="1"/>
        </w:rPr>
        <w:t xml:space="preserve"> </w:t>
      </w:r>
      <w:r w:rsidRPr="00FF31FA">
        <w:t>универсальная</w:t>
      </w:r>
      <w:r w:rsidRPr="00FF31FA">
        <w:rPr>
          <w:spacing w:val="1"/>
        </w:rPr>
        <w:t xml:space="preserve"> </w:t>
      </w:r>
      <w:r w:rsidRPr="00FF31FA">
        <w:t>(с</w:t>
      </w:r>
      <w:r w:rsidRPr="00FF31FA">
        <w:rPr>
          <w:spacing w:val="1"/>
        </w:rPr>
        <w:t xml:space="preserve"> </w:t>
      </w:r>
      <w:r w:rsidRPr="00FF31FA">
        <w:t>возможностью</w:t>
      </w:r>
      <w:r w:rsidRPr="00FF31FA">
        <w:rPr>
          <w:spacing w:val="1"/>
        </w:rPr>
        <w:t xml:space="preserve"> </w:t>
      </w:r>
      <w:r w:rsidRPr="00FF31FA">
        <w:t>магнитного</w:t>
      </w:r>
      <w:r w:rsidRPr="00FF31FA">
        <w:rPr>
          <w:spacing w:val="1"/>
        </w:rPr>
        <w:t xml:space="preserve"> </w:t>
      </w:r>
      <w:r w:rsidRPr="00FF31FA">
        <w:t>крепления)</w:t>
      </w:r>
    </w:p>
    <w:p w:rsidR="00FF31FA" w:rsidRPr="00FF31FA" w:rsidRDefault="00FF31FA" w:rsidP="00FF31FA">
      <w:pPr>
        <w:pStyle w:val="ab"/>
        <w:numPr>
          <w:ilvl w:val="0"/>
          <w:numId w:val="9"/>
        </w:numPr>
        <w:tabs>
          <w:tab w:val="left" w:pos="404"/>
        </w:tabs>
        <w:spacing w:before="4"/>
        <w:ind w:right="133" w:firstLine="0"/>
        <w:jc w:val="both"/>
      </w:pPr>
      <w:r w:rsidRPr="00FF31FA">
        <w:t>Предметные</w:t>
      </w:r>
      <w:r w:rsidRPr="00FF31FA">
        <w:rPr>
          <w:spacing w:val="1"/>
        </w:rPr>
        <w:t xml:space="preserve"> </w:t>
      </w:r>
      <w:r w:rsidRPr="00FF31FA">
        <w:t>и</w:t>
      </w:r>
      <w:r w:rsidRPr="00FF31FA">
        <w:rPr>
          <w:spacing w:val="1"/>
        </w:rPr>
        <w:t xml:space="preserve"> </w:t>
      </w:r>
      <w:r w:rsidRPr="00FF31FA">
        <w:t>сюжетные</w:t>
      </w:r>
      <w:r w:rsidRPr="00FF31FA">
        <w:rPr>
          <w:spacing w:val="1"/>
        </w:rPr>
        <w:t xml:space="preserve"> </w:t>
      </w:r>
      <w:r w:rsidRPr="00FF31FA">
        <w:t>картинки,</w:t>
      </w:r>
      <w:r w:rsidRPr="00FF31FA">
        <w:rPr>
          <w:spacing w:val="1"/>
        </w:rPr>
        <w:t xml:space="preserve"> </w:t>
      </w:r>
      <w:r w:rsidRPr="00FF31FA">
        <w:t>фотографии</w:t>
      </w:r>
      <w:r w:rsidRPr="00FF31FA">
        <w:rPr>
          <w:spacing w:val="1"/>
        </w:rPr>
        <w:t xml:space="preserve"> </w:t>
      </w:r>
      <w:r w:rsidRPr="00FF31FA">
        <w:t>с</w:t>
      </w:r>
      <w:r w:rsidRPr="00FF31FA">
        <w:rPr>
          <w:spacing w:val="1"/>
        </w:rPr>
        <w:t xml:space="preserve"> </w:t>
      </w:r>
      <w:r w:rsidRPr="00FF31FA">
        <w:t>изображением членов семьи ребенка; пиктограммы и видеозаписи действий,</w:t>
      </w:r>
      <w:r w:rsidRPr="00FF31FA">
        <w:rPr>
          <w:spacing w:val="1"/>
        </w:rPr>
        <w:t xml:space="preserve"> </w:t>
      </w:r>
      <w:r w:rsidRPr="00FF31FA">
        <w:t>правил</w:t>
      </w:r>
      <w:r w:rsidRPr="00FF31FA">
        <w:rPr>
          <w:spacing w:val="1"/>
        </w:rPr>
        <w:t xml:space="preserve"> </w:t>
      </w:r>
      <w:r w:rsidRPr="00FF31FA">
        <w:t>поведения,</w:t>
      </w:r>
      <w:r w:rsidRPr="00FF31FA">
        <w:rPr>
          <w:spacing w:val="1"/>
        </w:rPr>
        <w:t xml:space="preserve"> </w:t>
      </w:r>
      <w:r w:rsidRPr="00FF31FA">
        <w:t>пиктограммы</w:t>
      </w:r>
      <w:r w:rsidRPr="00FF31FA">
        <w:rPr>
          <w:spacing w:val="1"/>
        </w:rPr>
        <w:t xml:space="preserve"> </w:t>
      </w:r>
      <w:r w:rsidRPr="00FF31FA">
        <w:t>с</w:t>
      </w:r>
      <w:r w:rsidRPr="00FF31FA">
        <w:rPr>
          <w:spacing w:val="1"/>
        </w:rPr>
        <w:t xml:space="preserve"> </w:t>
      </w:r>
      <w:r w:rsidRPr="00FF31FA">
        <w:t>изображением</w:t>
      </w:r>
      <w:r w:rsidRPr="00FF31FA">
        <w:rPr>
          <w:spacing w:val="1"/>
        </w:rPr>
        <w:t xml:space="preserve"> </w:t>
      </w:r>
      <w:r w:rsidRPr="00FF31FA">
        <w:t>действий,</w:t>
      </w:r>
      <w:r w:rsidRPr="00FF31FA">
        <w:rPr>
          <w:spacing w:val="1"/>
        </w:rPr>
        <w:t xml:space="preserve"> </w:t>
      </w:r>
      <w:r w:rsidRPr="00FF31FA">
        <w:t>операций</w:t>
      </w:r>
      <w:r w:rsidRPr="00FF31FA">
        <w:rPr>
          <w:spacing w:val="-67"/>
        </w:rPr>
        <w:t xml:space="preserve"> </w:t>
      </w:r>
      <w:r w:rsidRPr="00FF31FA">
        <w:t>самообслуживания,</w:t>
      </w:r>
      <w:r w:rsidRPr="00FF31FA">
        <w:rPr>
          <w:spacing w:val="2"/>
        </w:rPr>
        <w:t xml:space="preserve"> </w:t>
      </w:r>
      <w:r w:rsidRPr="00FF31FA">
        <w:t>используемых</w:t>
      </w:r>
      <w:r w:rsidRPr="00FF31FA">
        <w:rPr>
          <w:spacing w:val="-3"/>
        </w:rPr>
        <w:t xml:space="preserve"> </w:t>
      </w:r>
      <w:r w:rsidRPr="00FF31FA">
        <w:t>при этом</w:t>
      </w:r>
      <w:r w:rsidRPr="00FF31FA">
        <w:rPr>
          <w:spacing w:val="1"/>
        </w:rPr>
        <w:t xml:space="preserve"> </w:t>
      </w:r>
      <w:r w:rsidRPr="00FF31FA">
        <w:t>предметов.</w:t>
      </w:r>
    </w:p>
    <w:p w:rsidR="00FF31FA" w:rsidRPr="00FF31FA" w:rsidRDefault="00FF31FA" w:rsidP="009455E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eastAsia="zh-CN"/>
        </w:rPr>
      </w:pPr>
    </w:p>
    <w:p w:rsidR="00FF31FA" w:rsidRPr="00FF31FA" w:rsidRDefault="00FF31FA" w:rsidP="009455E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eastAsia="zh-CN"/>
        </w:rPr>
      </w:pPr>
    </w:p>
    <w:p w:rsidR="00FF31FA" w:rsidRDefault="00FF31FA" w:rsidP="009455E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eastAsia="zh-CN"/>
        </w:rPr>
      </w:pPr>
    </w:p>
    <w:p w:rsidR="00FF31FA" w:rsidRDefault="00FF31FA" w:rsidP="009455E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lang w:eastAsia="zh-CN"/>
        </w:rPr>
      </w:pPr>
    </w:p>
    <w:p w:rsidR="007B4BCD" w:rsidRPr="00F17F44" w:rsidRDefault="007B4B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B4BCD" w:rsidRPr="00F17F44" w:rsidSect="002A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E0C87"/>
    <w:multiLevelType w:val="hybridMultilevel"/>
    <w:tmpl w:val="ABFEE084"/>
    <w:lvl w:ilvl="0" w:tplc="C5364A6E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2424A">
      <w:start w:val="1"/>
      <w:numFmt w:val="upperRoman"/>
      <w:lvlText w:val="%2."/>
      <w:lvlJc w:val="left"/>
      <w:pPr>
        <w:ind w:left="294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7A2E254">
      <w:numFmt w:val="bullet"/>
      <w:lvlText w:val="•"/>
      <w:lvlJc w:val="left"/>
      <w:pPr>
        <w:ind w:left="3647" w:hanging="360"/>
      </w:pPr>
      <w:rPr>
        <w:lang w:val="ru-RU" w:eastAsia="en-US" w:bidi="ar-SA"/>
      </w:rPr>
    </w:lvl>
    <w:lvl w:ilvl="3" w:tplc="4418D4FE">
      <w:numFmt w:val="bullet"/>
      <w:lvlText w:val="•"/>
      <w:lvlJc w:val="left"/>
      <w:pPr>
        <w:ind w:left="4354" w:hanging="360"/>
      </w:pPr>
      <w:rPr>
        <w:lang w:val="ru-RU" w:eastAsia="en-US" w:bidi="ar-SA"/>
      </w:rPr>
    </w:lvl>
    <w:lvl w:ilvl="4" w:tplc="A8C88132">
      <w:numFmt w:val="bullet"/>
      <w:lvlText w:val="•"/>
      <w:lvlJc w:val="left"/>
      <w:pPr>
        <w:ind w:left="5062" w:hanging="360"/>
      </w:pPr>
      <w:rPr>
        <w:lang w:val="ru-RU" w:eastAsia="en-US" w:bidi="ar-SA"/>
      </w:rPr>
    </w:lvl>
    <w:lvl w:ilvl="5" w:tplc="E8664362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6FE8B986">
      <w:numFmt w:val="bullet"/>
      <w:lvlText w:val="•"/>
      <w:lvlJc w:val="left"/>
      <w:pPr>
        <w:ind w:left="6476" w:hanging="360"/>
      </w:pPr>
      <w:rPr>
        <w:lang w:val="ru-RU" w:eastAsia="en-US" w:bidi="ar-SA"/>
      </w:rPr>
    </w:lvl>
    <w:lvl w:ilvl="7" w:tplc="F35E25D0">
      <w:numFmt w:val="bullet"/>
      <w:lvlText w:val="•"/>
      <w:lvlJc w:val="left"/>
      <w:pPr>
        <w:ind w:left="7184" w:hanging="360"/>
      </w:pPr>
      <w:rPr>
        <w:lang w:val="ru-RU" w:eastAsia="en-US" w:bidi="ar-SA"/>
      </w:rPr>
    </w:lvl>
    <w:lvl w:ilvl="8" w:tplc="F65811CA">
      <w:numFmt w:val="bullet"/>
      <w:lvlText w:val="•"/>
      <w:lvlJc w:val="left"/>
      <w:pPr>
        <w:ind w:left="7891" w:hanging="360"/>
      </w:pPr>
      <w:rPr>
        <w:lang w:val="ru-RU" w:eastAsia="en-US" w:bidi="ar-SA"/>
      </w:rPr>
    </w:lvl>
  </w:abstractNum>
  <w:abstractNum w:abstractNumId="2">
    <w:nsid w:val="290301EA"/>
    <w:multiLevelType w:val="hybridMultilevel"/>
    <w:tmpl w:val="389C0476"/>
    <w:lvl w:ilvl="0" w:tplc="5A9479DC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38F6F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2" w:tplc="D9CC0926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3" w:tplc="3C8ACFB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4" w:tplc="70F00B9A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925C3A80">
      <w:numFmt w:val="bullet"/>
      <w:lvlText w:val="•"/>
      <w:lvlJc w:val="left"/>
      <w:pPr>
        <w:ind w:left="5047" w:hanging="164"/>
      </w:pPr>
      <w:rPr>
        <w:rFonts w:hint="default"/>
        <w:lang w:val="ru-RU" w:eastAsia="en-US" w:bidi="ar-SA"/>
      </w:rPr>
    </w:lvl>
    <w:lvl w:ilvl="6" w:tplc="8B64FE90">
      <w:numFmt w:val="bullet"/>
      <w:lvlText w:val="•"/>
      <w:lvlJc w:val="left"/>
      <w:pPr>
        <w:ind w:left="6023" w:hanging="164"/>
      </w:pPr>
      <w:rPr>
        <w:rFonts w:hint="default"/>
        <w:lang w:val="ru-RU" w:eastAsia="en-US" w:bidi="ar-SA"/>
      </w:rPr>
    </w:lvl>
    <w:lvl w:ilvl="7" w:tplc="70A00C16">
      <w:numFmt w:val="bullet"/>
      <w:lvlText w:val="•"/>
      <w:lvlJc w:val="left"/>
      <w:pPr>
        <w:ind w:left="6999" w:hanging="164"/>
      </w:pPr>
      <w:rPr>
        <w:rFonts w:hint="default"/>
        <w:lang w:val="ru-RU" w:eastAsia="en-US" w:bidi="ar-SA"/>
      </w:rPr>
    </w:lvl>
    <w:lvl w:ilvl="8" w:tplc="2A5C741C">
      <w:numFmt w:val="bullet"/>
      <w:lvlText w:val="•"/>
      <w:lvlJc w:val="left"/>
      <w:pPr>
        <w:ind w:left="7976" w:hanging="164"/>
      </w:pPr>
      <w:rPr>
        <w:rFonts w:hint="default"/>
        <w:lang w:val="ru-RU" w:eastAsia="en-US" w:bidi="ar-SA"/>
      </w:rPr>
    </w:lvl>
  </w:abstractNum>
  <w:abstractNum w:abstractNumId="3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46731C"/>
    <w:multiLevelType w:val="multilevel"/>
    <w:tmpl w:val="7FDA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4457CE"/>
    <w:multiLevelType w:val="hybridMultilevel"/>
    <w:tmpl w:val="90941DD4"/>
    <w:lvl w:ilvl="0" w:tplc="C5D878C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6FE44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D50E05C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B1C4526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F3C7034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F6DCEDF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95AC89C8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416060C2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4FDADB8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7">
    <w:nsid w:val="77B53D9D"/>
    <w:multiLevelType w:val="hybridMultilevel"/>
    <w:tmpl w:val="F65A9EE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A8"/>
    <w:rsid w:val="001C7FB9"/>
    <w:rsid w:val="00280F41"/>
    <w:rsid w:val="002A4F7B"/>
    <w:rsid w:val="00321751"/>
    <w:rsid w:val="004675EA"/>
    <w:rsid w:val="004A6754"/>
    <w:rsid w:val="004F26A8"/>
    <w:rsid w:val="005E3643"/>
    <w:rsid w:val="005E3EEE"/>
    <w:rsid w:val="005F7B0F"/>
    <w:rsid w:val="00616D2A"/>
    <w:rsid w:val="00636359"/>
    <w:rsid w:val="00715247"/>
    <w:rsid w:val="0073669D"/>
    <w:rsid w:val="007B4BCD"/>
    <w:rsid w:val="008874A7"/>
    <w:rsid w:val="009455EC"/>
    <w:rsid w:val="00BB139B"/>
    <w:rsid w:val="00D1213A"/>
    <w:rsid w:val="00D42504"/>
    <w:rsid w:val="00DF4C19"/>
    <w:rsid w:val="00E5391F"/>
    <w:rsid w:val="00E84042"/>
    <w:rsid w:val="00F17F44"/>
    <w:rsid w:val="00F2211F"/>
    <w:rsid w:val="00F92A94"/>
    <w:rsid w:val="00FD015E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A8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3669D"/>
    <w:pPr>
      <w:widowControl w:val="0"/>
      <w:autoSpaceDE w:val="0"/>
      <w:autoSpaceDN w:val="0"/>
      <w:spacing w:before="74" w:after="0" w:line="240" w:lineRule="auto"/>
      <w:ind w:left="47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F26A8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4F2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1">
    <w:name w:val="toc 1"/>
    <w:basedOn w:val="a"/>
    <w:uiPriority w:val="1"/>
    <w:qFormat/>
    <w:rsid w:val="005F7B0F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0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3669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3669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669D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unhideWhenUsed/>
    <w:qFormat/>
    <w:rsid w:val="00736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3669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73669D"/>
    <w:pPr>
      <w:widowControl w:val="0"/>
      <w:autoSpaceDE w:val="0"/>
      <w:autoSpaceDN w:val="0"/>
      <w:spacing w:before="15" w:after="0" w:line="240" w:lineRule="auto"/>
      <w:ind w:left="118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669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366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DF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3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F31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A8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73669D"/>
    <w:pPr>
      <w:widowControl w:val="0"/>
      <w:autoSpaceDE w:val="0"/>
      <w:autoSpaceDN w:val="0"/>
      <w:spacing w:before="74" w:after="0" w:line="240" w:lineRule="auto"/>
      <w:ind w:left="47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F26A8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4F2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1">
    <w:name w:val="toc 1"/>
    <w:basedOn w:val="a"/>
    <w:uiPriority w:val="1"/>
    <w:qFormat/>
    <w:rsid w:val="005F7B0F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0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3669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3669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669D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unhideWhenUsed/>
    <w:qFormat/>
    <w:rsid w:val="00736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3669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73669D"/>
    <w:pPr>
      <w:widowControl w:val="0"/>
      <w:autoSpaceDE w:val="0"/>
      <w:autoSpaceDN w:val="0"/>
      <w:spacing w:before="15" w:after="0" w:line="240" w:lineRule="auto"/>
      <w:ind w:left="118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669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366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DF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3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F31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1CF3-AE2D-4A41-BD65-5C2922C5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2023-10-09T16:45:00Z</dcterms:created>
  <dcterms:modified xsi:type="dcterms:W3CDTF">2023-10-15T09:31:00Z</dcterms:modified>
</cp:coreProperties>
</file>